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00DC" w14:textId="77777777" w:rsidR="009E3891" w:rsidRDefault="009E3891" w:rsidP="009E3891">
      <w:pPr>
        <w:pBdr>
          <w:top w:val="single" w:sz="4" w:space="1" w:color="auto"/>
        </w:pBdr>
      </w:pPr>
    </w:p>
    <w:p w14:paraId="14A9D223" w14:textId="77777777" w:rsidR="009E3891" w:rsidRPr="00693BCC" w:rsidRDefault="009E3891" w:rsidP="009E3891">
      <w:pPr>
        <w:spacing w:after="0"/>
        <w:rPr>
          <w:sz w:val="28"/>
          <w:szCs w:val="28"/>
        </w:rPr>
      </w:pPr>
      <w:r w:rsidRPr="00693BCC">
        <w:rPr>
          <w:sz w:val="28"/>
          <w:szCs w:val="28"/>
        </w:rPr>
        <w:t xml:space="preserve">Ansvarlig: </w:t>
      </w:r>
      <w:r w:rsidRPr="00693BCC">
        <w:rPr>
          <w:sz w:val="28"/>
          <w:szCs w:val="28"/>
        </w:rPr>
        <w:tab/>
      </w:r>
      <w:r w:rsidRPr="00693BCC">
        <w:rPr>
          <w:sz w:val="28"/>
          <w:szCs w:val="28"/>
        </w:rPr>
        <w:tab/>
        <w:t>Leder</w:t>
      </w:r>
      <w:r w:rsidR="00306975">
        <w:rPr>
          <w:sz w:val="28"/>
          <w:szCs w:val="28"/>
        </w:rPr>
        <w:t xml:space="preserve">, </w:t>
      </w:r>
      <w:r w:rsidRPr="00693BCC">
        <w:rPr>
          <w:sz w:val="28"/>
          <w:szCs w:val="28"/>
        </w:rPr>
        <w:t>Rustad IL</w:t>
      </w:r>
      <w:r w:rsidR="00306975">
        <w:rPr>
          <w:sz w:val="28"/>
          <w:szCs w:val="28"/>
        </w:rPr>
        <w:t xml:space="preserve"> - </w:t>
      </w:r>
      <w:r w:rsidRPr="00693BCC">
        <w:rPr>
          <w:sz w:val="28"/>
          <w:szCs w:val="28"/>
        </w:rPr>
        <w:t>Langrenn</w:t>
      </w:r>
    </w:p>
    <w:p w14:paraId="51EF56DD" w14:textId="77777777" w:rsidR="009E3891" w:rsidRPr="00693BCC" w:rsidRDefault="009E3891" w:rsidP="009E3891">
      <w:pPr>
        <w:spacing w:after="0"/>
        <w:rPr>
          <w:sz w:val="28"/>
          <w:szCs w:val="28"/>
        </w:rPr>
      </w:pPr>
    </w:p>
    <w:p w14:paraId="65E4476E" w14:textId="04C3C45C" w:rsidR="009E3891" w:rsidRPr="00693BCC" w:rsidRDefault="009E3891" w:rsidP="009E3891">
      <w:pPr>
        <w:spacing w:after="0"/>
        <w:rPr>
          <w:sz w:val="28"/>
          <w:szCs w:val="28"/>
        </w:rPr>
      </w:pPr>
      <w:r w:rsidRPr="00693BCC">
        <w:rPr>
          <w:sz w:val="28"/>
          <w:szCs w:val="28"/>
        </w:rPr>
        <w:t>Revisjon:</w:t>
      </w:r>
      <w:r w:rsidRPr="00693BCC">
        <w:rPr>
          <w:sz w:val="28"/>
          <w:szCs w:val="28"/>
        </w:rPr>
        <w:tab/>
      </w:r>
      <w:r w:rsidRPr="00693BCC">
        <w:rPr>
          <w:sz w:val="28"/>
          <w:szCs w:val="28"/>
        </w:rPr>
        <w:tab/>
      </w:r>
      <w:r w:rsidR="004B7753">
        <w:rPr>
          <w:sz w:val="28"/>
          <w:szCs w:val="28"/>
        </w:rPr>
        <w:t>4</w:t>
      </w:r>
    </w:p>
    <w:p w14:paraId="01953D6D" w14:textId="77777777" w:rsidR="009E3891" w:rsidRPr="00693BCC" w:rsidRDefault="009E3891" w:rsidP="009E3891">
      <w:pPr>
        <w:spacing w:after="0"/>
        <w:rPr>
          <w:sz w:val="28"/>
          <w:szCs w:val="28"/>
        </w:rPr>
      </w:pPr>
    </w:p>
    <w:p w14:paraId="556238BE" w14:textId="65560467" w:rsidR="009E3891" w:rsidRPr="00693BCC" w:rsidRDefault="009E3891" w:rsidP="009E3891">
      <w:pPr>
        <w:spacing w:after="0"/>
        <w:rPr>
          <w:sz w:val="28"/>
          <w:szCs w:val="28"/>
        </w:rPr>
      </w:pPr>
      <w:r w:rsidRPr="00693BCC">
        <w:rPr>
          <w:sz w:val="28"/>
          <w:szCs w:val="28"/>
        </w:rPr>
        <w:t xml:space="preserve">Revisjonsdato: </w:t>
      </w:r>
      <w:r w:rsidRPr="00693BCC">
        <w:rPr>
          <w:sz w:val="28"/>
          <w:szCs w:val="28"/>
        </w:rPr>
        <w:tab/>
      </w:r>
      <w:r w:rsidR="004B7753">
        <w:rPr>
          <w:sz w:val="28"/>
          <w:szCs w:val="28"/>
        </w:rPr>
        <w:t>26.12. 2023</w:t>
      </w:r>
    </w:p>
    <w:p w14:paraId="3427A911" w14:textId="77777777" w:rsidR="009E3891" w:rsidRPr="00693BCC" w:rsidRDefault="009E3891" w:rsidP="009E3891">
      <w:pPr>
        <w:spacing w:after="0"/>
        <w:rPr>
          <w:sz w:val="28"/>
          <w:szCs w:val="28"/>
        </w:rPr>
      </w:pPr>
    </w:p>
    <w:p w14:paraId="708DC086" w14:textId="77777777" w:rsidR="009E3891" w:rsidRDefault="009E3891" w:rsidP="00306975">
      <w:pPr>
        <w:pStyle w:val="BodyText"/>
        <w:pBdr>
          <w:bottom w:val="single" w:sz="4" w:space="1" w:color="auto"/>
        </w:pBdr>
      </w:pPr>
    </w:p>
    <w:p w14:paraId="091FBC3C" w14:textId="77777777" w:rsidR="009E3891" w:rsidRDefault="009E3891" w:rsidP="00306975">
      <w:pPr>
        <w:pStyle w:val="BodyText"/>
      </w:pPr>
    </w:p>
    <w:p w14:paraId="2184FE79" w14:textId="77777777" w:rsidR="009E3891" w:rsidRPr="00EA5159" w:rsidRDefault="009E3891" w:rsidP="009E3891">
      <w:pPr>
        <w:pStyle w:val="Heading1"/>
        <w:spacing w:after="240"/>
        <w:rPr>
          <w:b/>
        </w:rPr>
      </w:pPr>
      <w:r w:rsidRPr="00EA5159">
        <w:rPr>
          <w:b/>
        </w:rPr>
        <w:t>Viktige telefonnumre:</w:t>
      </w:r>
    </w:p>
    <w:p w14:paraId="06233609" w14:textId="77777777" w:rsidR="009E3891" w:rsidRPr="009E3891" w:rsidRDefault="009E3891" w:rsidP="00306975">
      <w:pPr>
        <w:pStyle w:val="BodyText"/>
      </w:pPr>
      <w:r w:rsidRPr="009E3891">
        <w:t xml:space="preserve">Medisinsk nødhjelp: </w:t>
      </w:r>
      <w:r w:rsidRPr="009E3891">
        <w:tab/>
        <w:t xml:space="preserve">113 </w:t>
      </w:r>
    </w:p>
    <w:p w14:paraId="0FDCB517" w14:textId="77777777" w:rsidR="009E3891" w:rsidRPr="009E3891" w:rsidRDefault="009E3891" w:rsidP="00306975">
      <w:pPr>
        <w:pStyle w:val="BodyText"/>
      </w:pPr>
      <w:r w:rsidRPr="009E3891">
        <w:t>Politi:</w:t>
      </w:r>
      <w:r w:rsidRPr="009E3891">
        <w:tab/>
      </w:r>
      <w:r w:rsidRPr="009E3891">
        <w:tab/>
      </w:r>
      <w:r w:rsidRPr="009E3891">
        <w:tab/>
        <w:t>112</w:t>
      </w:r>
    </w:p>
    <w:p w14:paraId="211BE137" w14:textId="77777777" w:rsidR="009E3891" w:rsidRPr="009E3891" w:rsidRDefault="009E3891" w:rsidP="00306975">
      <w:pPr>
        <w:pStyle w:val="BodyText"/>
      </w:pPr>
      <w:r w:rsidRPr="009E3891">
        <w:t>Brannvesen:</w:t>
      </w:r>
      <w:r w:rsidRPr="009E3891">
        <w:tab/>
      </w:r>
      <w:r w:rsidRPr="009E3891">
        <w:tab/>
        <w:t>110</w:t>
      </w:r>
    </w:p>
    <w:p w14:paraId="459BB4C0" w14:textId="77777777" w:rsidR="009E3891" w:rsidRDefault="009E3891" w:rsidP="009E3891">
      <w:pPr>
        <w:rPr>
          <w:rFonts w:ascii="Calibri" w:hAnsi="Calibri"/>
        </w:rPr>
      </w:pPr>
    </w:p>
    <w:p w14:paraId="01720551" w14:textId="77777777" w:rsidR="009E3891" w:rsidRPr="00EA5159" w:rsidRDefault="009E3891" w:rsidP="009E3891">
      <w:pPr>
        <w:pStyle w:val="Heading2"/>
        <w:spacing w:after="240"/>
        <w:rPr>
          <w:b w:val="0"/>
        </w:rPr>
      </w:pPr>
      <w:r w:rsidRPr="00EA5159">
        <w:t>Beredskapsgruppens faste medlemmer</w:t>
      </w:r>
    </w:p>
    <w:p w14:paraId="0E42A68E" w14:textId="77777777" w:rsidR="009E3891" w:rsidRPr="00EF09AB" w:rsidRDefault="009E3891" w:rsidP="00306975">
      <w:pPr>
        <w:pStyle w:val="BodyText"/>
      </w:pPr>
      <w:r>
        <w:t>Langrennsgruppas leder:</w:t>
      </w:r>
      <w:r>
        <w:tab/>
      </w:r>
      <w:r>
        <w:tab/>
      </w:r>
      <w:r w:rsidRPr="00EF09AB">
        <w:t xml:space="preserve">Barbro Tomter Dahlen </w:t>
      </w:r>
      <w:r>
        <w:tab/>
      </w:r>
      <w:r w:rsidRPr="00EF09AB">
        <w:t>Tlf. 41 69 20 50</w:t>
      </w:r>
    </w:p>
    <w:p w14:paraId="2DFC5CEC" w14:textId="77777777" w:rsidR="009E3891" w:rsidRPr="00EF09AB" w:rsidRDefault="009E3891" w:rsidP="00306975">
      <w:pPr>
        <w:pStyle w:val="BodyText"/>
      </w:pPr>
      <w:r w:rsidRPr="00EF09AB">
        <w:t>Langrennsgruppas nestleder:</w:t>
      </w:r>
      <w:r w:rsidR="00EA5159">
        <w:tab/>
      </w:r>
      <w:r w:rsidRPr="00EF09AB">
        <w:t xml:space="preserve">Jørn Raastad </w:t>
      </w:r>
      <w:r>
        <w:tab/>
      </w:r>
      <w:r>
        <w:tab/>
      </w:r>
      <w:r w:rsidR="00EA5159">
        <w:tab/>
      </w:r>
      <w:r w:rsidRPr="00EF09AB">
        <w:t>Tlf. 92 63 30 60</w:t>
      </w:r>
    </w:p>
    <w:p w14:paraId="458585B7" w14:textId="77777777" w:rsidR="009E3891" w:rsidRPr="00EF09AB" w:rsidRDefault="009E3891" w:rsidP="00306975">
      <w:pPr>
        <w:pStyle w:val="BodyText"/>
      </w:pPr>
      <w:r w:rsidRPr="00EF09AB">
        <w:t>Langrennsgruppas styremedlem:</w:t>
      </w:r>
      <w:r>
        <w:tab/>
      </w:r>
      <w:r w:rsidR="00937D05">
        <w:t>Jan Henrik Karlsen</w:t>
      </w:r>
      <w:r w:rsidR="00E61626">
        <w:tab/>
      </w:r>
      <w:r w:rsidRPr="00EF09AB">
        <w:t xml:space="preserve"> </w:t>
      </w:r>
      <w:r w:rsidR="00C46831">
        <w:tab/>
      </w:r>
      <w:r w:rsidRPr="00EF09AB">
        <w:t xml:space="preserve">Tlf. </w:t>
      </w:r>
      <w:r w:rsidR="00E61626">
        <w:t>9</w:t>
      </w:r>
      <w:r w:rsidR="00937D05">
        <w:t xml:space="preserve">8 20 75 20 </w:t>
      </w:r>
    </w:p>
    <w:p w14:paraId="2E67939D" w14:textId="77777777" w:rsidR="009E3891" w:rsidRDefault="009E3891" w:rsidP="00306975">
      <w:pPr>
        <w:pStyle w:val="BodyText"/>
      </w:pPr>
    </w:p>
    <w:p w14:paraId="5696ACD3" w14:textId="77777777" w:rsidR="009E3891" w:rsidRPr="00EA5159" w:rsidRDefault="009E3891" w:rsidP="009E3891">
      <w:pPr>
        <w:pStyle w:val="Heading2"/>
        <w:spacing w:after="240"/>
        <w:rPr>
          <w:b w:val="0"/>
        </w:rPr>
      </w:pPr>
      <w:r w:rsidRPr="00EA5159">
        <w:t xml:space="preserve">Personer som også kan kontaktes: </w:t>
      </w:r>
    </w:p>
    <w:p w14:paraId="6D70FCBB" w14:textId="77777777" w:rsidR="009E3891" w:rsidRPr="00EF09AB" w:rsidRDefault="009E3891" w:rsidP="00306975">
      <w:pPr>
        <w:pStyle w:val="BodyText"/>
      </w:pPr>
      <w:r w:rsidRPr="00EF09AB">
        <w:t xml:space="preserve">Nestleder Rustad IL: </w:t>
      </w:r>
      <w:r>
        <w:tab/>
      </w:r>
      <w:r>
        <w:tab/>
      </w:r>
      <w:r>
        <w:tab/>
      </w:r>
      <w:r w:rsidR="00937D05">
        <w:t>Jarle Birkeli</w:t>
      </w:r>
      <w:r w:rsidRPr="00EF09AB">
        <w:t xml:space="preserve"> </w:t>
      </w:r>
      <w:r>
        <w:tab/>
      </w:r>
      <w:r>
        <w:tab/>
      </w:r>
      <w:r w:rsidR="00EA5159">
        <w:tab/>
      </w:r>
      <w:r w:rsidRPr="00EF09AB">
        <w:t>Tlf. 9</w:t>
      </w:r>
      <w:r w:rsidR="00937D05">
        <w:t>3</w:t>
      </w:r>
      <w:r w:rsidRPr="00EF09AB">
        <w:t xml:space="preserve"> </w:t>
      </w:r>
      <w:r w:rsidR="00937D05">
        <w:t>25 10 09</w:t>
      </w:r>
    </w:p>
    <w:p w14:paraId="7523013D" w14:textId="603AD8AD" w:rsidR="009B6855" w:rsidRPr="00C6711D" w:rsidRDefault="009B6855" w:rsidP="009B6855">
      <w:pPr>
        <w:spacing w:after="0"/>
        <w:rPr>
          <w:rFonts w:ascii="Calibri" w:hAnsi="Calibri" w:cs="Calibri"/>
          <w:color w:val="FF0000"/>
          <w:sz w:val="24"/>
          <w:szCs w:val="24"/>
        </w:rPr>
      </w:pPr>
      <w:r w:rsidRPr="00C6711D">
        <w:rPr>
          <w:rFonts w:ascii="Calibri" w:eastAsia="Times New Roman" w:hAnsi="Calibri" w:cs="Calibri"/>
          <w:color w:val="000000" w:themeColor="text1"/>
          <w:sz w:val="24"/>
          <w:szCs w:val="24"/>
          <w:lang w:eastAsia="nb-NO"/>
        </w:rPr>
        <w:t>A</w:t>
      </w:r>
      <w:r>
        <w:rPr>
          <w:rFonts w:ascii="Calibri" w:eastAsia="Times New Roman" w:hAnsi="Calibri" w:cs="Calibri"/>
          <w:color w:val="000000" w:themeColor="text1"/>
          <w:sz w:val="24"/>
          <w:szCs w:val="24"/>
          <w:lang w:eastAsia="nb-NO"/>
        </w:rPr>
        <w:t xml:space="preserve">vd. leder </w:t>
      </w:r>
      <w:r w:rsidRPr="00C6711D">
        <w:rPr>
          <w:rFonts w:ascii="Calibri" w:eastAsia="Times New Roman" w:hAnsi="Calibri" w:cs="Calibri"/>
          <w:color w:val="000000" w:themeColor="text1"/>
          <w:sz w:val="24"/>
          <w:szCs w:val="24"/>
          <w:lang w:eastAsia="nb-NO"/>
        </w:rPr>
        <w:t>Oslo Skikrets</w:t>
      </w:r>
      <w:r>
        <w:rPr>
          <w:rFonts w:ascii="Calibri" w:eastAsia="Times New Roman" w:hAnsi="Calibri" w:cs="Calibri"/>
          <w:color w:val="000000" w:themeColor="text1"/>
          <w:sz w:val="24"/>
          <w:szCs w:val="24"/>
          <w:lang w:eastAsia="nb-NO"/>
        </w:rPr>
        <w:t xml:space="preserve"> </w:t>
      </w:r>
      <w:r>
        <w:rPr>
          <w:rFonts w:ascii="Calibri" w:eastAsia="Times New Roman" w:hAnsi="Calibri" w:cs="Calibri"/>
          <w:color w:val="000000" w:themeColor="text1"/>
          <w:sz w:val="24"/>
          <w:szCs w:val="24"/>
          <w:lang w:eastAsia="nb-NO"/>
        </w:rPr>
        <w:tab/>
      </w:r>
      <w:r>
        <w:rPr>
          <w:rFonts w:ascii="Calibri" w:eastAsia="Times New Roman" w:hAnsi="Calibri" w:cs="Calibri"/>
          <w:color w:val="000000" w:themeColor="text1"/>
          <w:sz w:val="24"/>
          <w:szCs w:val="24"/>
          <w:lang w:eastAsia="nb-NO"/>
        </w:rPr>
        <w:tab/>
      </w:r>
      <w:r>
        <w:rPr>
          <w:rFonts w:ascii="Calibri" w:eastAsia="Times New Roman" w:hAnsi="Calibri" w:cs="Calibri"/>
          <w:color w:val="000000" w:themeColor="text1"/>
          <w:sz w:val="24"/>
          <w:szCs w:val="24"/>
          <w:lang w:eastAsia="nb-NO"/>
        </w:rPr>
        <w:t>Tommy Rovelstad</w:t>
      </w:r>
      <w:r w:rsidRPr="00C6711D">
        <w:rPr>
          <w:rFonts w:ascii="Calibri" w:eastAsia="Times New Roman" w:hAnsi="Calibri" w:cs="Calibri"/>
          <w:color w:val="000000" w:themeColor="text1"/>
          <w:sz w:val="24"/>
          <w:szCs w:val="24"/>
          <w:lang w:eastAsia="nb-NO"/>
        </w:rPr>
        <w:tab/>
      </w:r>
      <w:r w:rsidRPr="00C6711D">
        <w:rPr>
          <w:rFonts w:ascii="Calibri" w:eastAsia="Times New Roman" w:hAnsi="Calibri" w:cs="Calibri"/>
          <w:color w:val="000000" w:themeColor="text1"/>
          <w:sz w:val="24"/>
          <w:szCs w:val="24"/>
          <w:lang w:eastAsia="nb-NO"/>
        </w:rPr>
        <w:tab/>
        <w:t xml:space="preserve">Tlf. </w:t>
      </w:r>
      <w:r>
        <w:rPr>
          <w:rFonts w:ascii="Calibri" w:eastAsia="Times New Roman" w:hAnsi="Calibri" w:cs="Calibri"/>
          <w:color w:val="000000" w:themeColor="text1"/>
          <w:sz w:val="24"/>
          <w:szCs w:val="24"/>
          <w:lang w:eastAsia="nb-NO"/>
        </w:rPr>
        <w:t>48 14 47 04</w:t>
      </w:r>
    </w:p>
    <w:p w14:paraId="6A4909C6" w14:textId="77777777" w:rsidR="009E3891" w:rsidRDefault="009E3891" w:rsidP="009E3891"/>
    <w:p w14:paraId="0F08E85E" w14:textId="77777777" w:rsidR="00693BCC" w:rsidRDefault="00693BCC" w:rsidP="009E3891"/>
    <w:p w14:paraId="63C72627" w14:textId="77777777" w:rsidR="00306975" w:rsidRDefault="00306975" w:rsidP="009E3891"/>
    <w:p w14:paraId="6A0F955C" w14:textId="77777777" w:rsidR="00893B75" w:rsidRDefault="00893B75" w:rsidP="009E3891"/>
    <w:p w14:paraId="72E1D98A" w14:textId="77777777" w:rsidR="00306975" w:rsidRPr="00EF09AB" w:rsidRDefault="00306975" w:rsidP="009E3891"/>
    <w:p w14:paraId="5D636B48" w14:textId="77777777" w:rsidR="009E3891" w:rsidRPr="00937D05" w:rsidRDefault="00A63DB0" w:rsidP="009E3891">
      <w:pPr>
        <w:pStyle w:val="Heading1"/>
        <w:widowControl w:val="0"/>
        <w:numPr>
          <w:ilvl w:val="0"/>
          <w:numId w:val="18"/>
        </w:numPr>
        <w:spacing w:after="60" w:line="240" w:lineRule="auto"/>
        <w:rPr>
          <w:rFonts w:asciiTheme="minorHAnsi" w:hAnsiTheme="minorHAnsi" w:cstheme="minorHAnsi"/>
          <w:b/>
        </w:rPr>
      </w:pPr>
      <w:r w:rsidRPr="00937D05">
        <w:rPr>
          <w:rFonts w:asciiTheme="minorHAnsi" w:hAnsiTheme="minorHAnsi" w:cstheme="minorHAnsi"/>
          <w:b/>
        </w:rPr>
        <w:lastRenderedPageBreak/>
        <w:t>Formål</w:t>
      </w:r>
    </w:p>
    <w:p w14:paraId="4A179594" w14:textId="77777777" w:rsidR="00893B75" w:rsidRPr="00937D05" w:rsidRDefault="009E3891" w:rsidP="00893B75">
      <w:pPr>
        <w:pStyle w:val="Heading2"/>
        <w:numPr>
          <w:ilvl w:val="1"/>
          <w:numId w:val="32"/>
        </w:numPr>
        <w:tabs>
          <w:tab w:val="clear" w:pos="283"/>
          <w:tab w:val="num" w:pos="709"/>
        </w:tabs>
        <w:ind w:hanging="283"/>
        <w:rPr>
          <w:rFonts w:asciiTheme="minorHAnsi" w:hAnsiTheme="minorHAnsi" w:cstheme="minorHAnsi"/>
        </w:rPr>
      </w:pPr>
      <w:r w:rsidRPr="00937D05">
        <w:rPr>
          <w:rFonts w:asciiTheme="minorHAnsi" w:hAnsiTheme="minorHAnsi" w:cstheme="minorHAnsi"/>
        </w:rPr>
        <w:t xml:space="preserve">Beredskapsplanen </w:t>
      </w:r>
    </w:p>
    <w:p w14:paraId="05D2223D" w14:textId="77777777" w:rsidR="009E3891" w:rsidRPr="00937D05" w:rsidRDefault="00893B75" w:rsidP="00893B75">
      <w:pPr>
        <w:ind w:left="709"/>
        <w:rPr>
          <w:rFonts w:cstheme="minorHAnsi"/>
        </w:rPr>
      </w:pPr>
      <w:r w:rsidRPr="00937D05">
        <w:rPr>
          <w:rFonts w:cstheme="minorHAnsi"/>
        </w:rPr>
        <w:t xml:space="preserve">Beredskapsplanen </w:t>
      </w:r>
      <w:r w:rsidR="009E3891" w:rsidRPr="00937D05">
        <w:rPr>
          <w:rFonts w:cstheme="minorHAnsi"/>
        </w:rPr>
        <w:t>skal beskrive ansvarsforhold og tiltak ved krisesituasjon som oppstår ved arrangement, reise eller annet i tilknytning til Rustad IL Langrennsgruppa sin virksomhet, slik at gruppa settes i best mulig stand til å handle raskt og på riktig måte.</w:t>
      </w:r>
    </w:p>
    <w:p w14:paraId="69783EF9" w14:textId="77777777" w:rsidR="009E3891" w:rsidRPr="00937D05" w:rsidRDefault="00A63DB0" w:rsidP="00A63DB0">
      <w:pPr>
        <w:pStyle w:val="Heading1"/>
        <w:widowControl w:val="0"/>
        <w:numPr>
          <w:ilvl w:val="0"/>
          <w:numId w:val="18"/>
        </w:numPr>
        <w:spacing w:after="60" w:line="240" w:lineRule="auto"/>
        <w:rPr>
          <w:rFonts w:asciiTheme="minorHAnsi" w:hAnsiTheme="minorHAnsi" w:cstheme="minorHAnsi"/>
          <w:b/>
        </w:rPr>
      </w:pPr>
      <w:r w:rsidRPr="00937D05">
        <w:rPr>
          <w:rFonts w:asciiTheme="minorHAnsi" w:hAnsiTheme="minorHAnsi" w:cstheme="minorHAnsi"/>
          <w:b/>
        </w:rPr>
        <w:t>D</w:t>
      </w:r>
      <w:r w:rsidR="009E3891" w:rsidRPr="00937D05">
        <w:rPr>
          <w:rFonts w:asciiTheme="minorHAnsi" w:hAnsiTheme="minorHAnsi" w:cstheme="minorHAnsi"/>
          <w:b/>
        </w:rPr>
        <w:t>efinisjon av beredskapssituasjon</w:t>
      </w:r>
    </w:p>
    <w:p w14:paraId="4514B4DE" w14:textId="77777777" w:rsidR="00893B75" w:rsidRPr="00937D05" w:rsidRDefault="009E3891" w:rsidP="00893B75">
      <w:pPr>
        <w:pStyle w:val="ListParagraph"/>
        <w:numPr>
          <w:ilvl w:val="1"/>
          <w:numId w:val="18"/>
        </w:numPr>
        <w:ind w:hanging="283"/>
        <w:rPr>
          <w:rStyle w:val="Heading2Char"/>
          <w:rFonts w:asciiTheme="minorHAnsi" w:hAnsiTheme="minorHAnsi" w:cstheme="minorHAnsi"/>
        </w:rPr>
      </w:pPr>
      <w:r w:rsidRPr="00937D05">
        <w:rPr>
          <w:rStyle w:val="Heading2Char"/>
          <w:rFonts w:asciiTheme="minorHAnsi" w:hAnsiTheme="minorHAnsi" w:cstheme="minorHAnsi"/>
        </w:rPr>
        <w:t>En beredskapssituasjon er:</w:t>
      </w:r>
      <w:r w:rsidR="00893B75" w:rsidRPr="00937D05">
        <w:rPr>
          <w:rStyle w:val="Heading2Char"/>
          <w:rFonts w:asciiTheme="minorHAnsi" w:hAnsiTheme="minorHAnsi" w:cstheme="minorHAnsi"/>
        </w:rPr>
        <w:t xml:space="preserve"> </w:t>
      </w:r>
    </w:p>
    <w:p w14:paraId="466B7D64" w14:textId="77777777" w:rsidR="00A63DB0" w:rsidRPr="00937D05" w:rsidRDefault="009E3891" w:rsidP="00893B75">
      <w:pPr>
        <w:ind w:left="709"/>
        <w:rPr>
          <w:rFonts w:cstheme="minorHAnsi"/>
        </w:rPr>
      </w:pPr>
      <w:r w:rsidRPr="00937D05">
        <w:rPr>
          <w:rFonts w:cstheme="minorHAnsi"/>
        </w:rPr>
        <w:t xml:space="preserve">En uventet hendelse som resulterer i personskade </w:t>
      </w:r>
      <w:r w:rsidR="00A63DB0" w:rsidRPr="00937D05">
        <w:rPr>
          <w:rFonts w:cstheme="minorHAnsi"/>
        </w:rPr>
        <w:t xml:space="preserve">eller større materielle skader. </w:t>
      </w:r>
      <w:r w:rsidRPr="00937D05">
        <w:rPr>
          <w:rFonts w:cstheme="minorHAnsi"/>
        </w:rPr>
        <w:t>Personskade kan være fysisk og/eller psykisk.</w:t>
      </w:r>
      <w:r w:rsidR="00A63DB0" w:rsidRPr="00937D05">
        <w:rPr>
          <w:rFonts w:cstheme="minorHAnsi"/>
        </w:rPr>
        <w:t xml:space="preserve"> </w:t>
      </w:r>
    </w:p>
    <w:p w14:paraId="24B64FE1" w14:textId="77777777" w:rsidR="00A63DB0" w:rsidRPr="00937D05" w:rsidRDefault="009E3891" w:rsidP="00A63DB0">
      <w:pPr>
        <w:pStyle w:val="Heading2"/>
        <w:numPr>
          <w:ilvl w:val="1"/>
          <w:numId w:val="18"/>
        </w:numPr>
        <w:ind w:hanging="283"/>
        <w:rPr>
          <w:rFonts w:asciiTheme="minorHAnsi" w:hAnsiTheme="minorHAnsi" w:cstheme="minorHAnsi"/>
        </w:rPr>
      </w:pPr>
      <w:r w:rsidRPr="00937D05">
        <w:rPr>
          <w:rFonts w:asciiTheme="minorHAnsi" w:hAnsiTheme="minorHAnsi" w:cstheme="minorHAnsi"/>
        </w:rPr>
        <w:t>Krise/hendelse scenarier</w:t>
      </w:r>
      <w:r w:rsidRPr="00937D05">
        <w:rPr>
          <w:rFonts w:asciiTheme="minorHAnsi" w:hAnsiTheme="minorHAnsi" w:cstheme="minorHAnsi"/>
          <w:sz w:val="36"/>
          <w:szCs w:val="36"/>
        </w:rPr>
        <w:t xml:space="preserve"> </w:t>
      </w:r>
    </w:p>
    <w:p w14:paraId="01232975" w14:textId="77777777" w:rsidR="00A63DB0" w:rsidRPr="00937D05" w:rsidRDefault="009E3891" w:rsidP="00A63DB0">
      <w:pPr>
        <w:pStyle w:val="Heading2"/>
        <w:numPr>
          <w:ilvl w:val="1"/>
          <w:numId w:val="18"/>
        </w:numPr>
        <w:tabs>
          <w:tab w:val="clear" w:pos="283"/>
          <w:tab w:val="num" w:pos="709"/>
        </w:tabs>
        <w:spacing w:after="240"/>
        <w:ind w:left="709" w:hanging="709"/>
        <w:rPr>
          <w:rFonts w:asciiTheme="minorHAnsi" w:hAnsiTheme="minorHAnsi" w:cstheme="minorHAnsi"/>
        </w:rPr>
      </w:pPr>
      <w:r w:rsidRPr="00937D05">
        <w:rPr>
          <w:rFonts w:asciiTheme="minorHAnsi" w:hAnsiTheme="minorHAnsi" w:cstheme="minorHAnsi"/>
        </w:rPr>
        <w:t xml:space="preserve">Følgende scenarier anses å være de mest aktuelle for Rustad IL Langrennsgruppa å håndtere. </w:t>
      </w:r>
    </w:p>
    <w:p w14:paraId="3CFA2241" w14:textId="77777777" w:rsidR="00A63DB0" w:rsidRPr="00937D05" w:rsidRDefault="009E3891" w:rsidP="00A63DB0">
      <w:pPr>
        <w:ind w:left="708"/>
        <w:rPr>
          <w:rFonts w:cstheme="minorHAnsi"/>
        </w:rPr>
      </w:pPr>
      <w:r w:rsidRPr="00937D05">
        <w:rPr>
          <w:rFonts w:cstheme="minorHAnsi"/>
          <w:b/>
        </w:rPr>
        <w:t>Ulykke/brann</w:t>
      </w:r>
      <w:r w:rsidRPr="00937D05">
        <w:rPr>
          <w:rFonts w:cstheme="minorHAnsi"/>
        </w:rPr>
        <w:t xml:space="preserve"> i forbindelse med arrangement/reise med alvorlig skade eventuelt med døden til følge.</w:t>
      </w:r>
    </w:p>
    <w:p w14:paraId="6300ECA8" w14:textId="77777777" w:rsidR="00A63DB0" w:rsidRPr="00937D05" w:rsidRDefault="009E3891" w:rsidP="00A63DB0">
      <w:pPr>
        <w:ind w:left="708"/>
        <w:rPr>
          <w:rFonts w:cstheme="minorHAnsi"/>
        </w:rPr>
      </w:pPr>
      <w:r w:rsidRPr="00937D05">
        <w:rPr>
          <w:rFonts w:cstheme="minorHAnsi"/>
          <w:b/>
        </w:rPr>
        <w:t>Krise</w:t>
      </w:r>
      <w:r w:rsidRPr="00937D05">
        <w:rPr>
          <w:rFonts w:cstheme="minorHAnsi"/>
        </w:rPr>
        <w:t xml:space="preserve"> – I tilfeller det er en større ulykke eller tilfeller der Politi blir innblandet</w:t>
      </w:r>
    </w:p>
    <w:p w14:paraId="3583D48E" w14:textId="77777777" w:rsidR="00A63DB0" w:rsidRPr="00937D05" w:rsidRDefault="009E3891" w:rsidP="00A63DB0">
      <w:pPr>
        <w:ind w:left="708"/>
        <w:rPr>
          <w:rFonts w:cstheme="minorHAnsi"/>
          <w:b/>
        </w:rPr>
      </w:pPr>
      <w:r w:rsidRPr="00937D05">
        <w:rPr>
          <w:rFonts w:cstheme="minorHAnsi"/>
          <w:b/>
        </w:rPr>
        <w:t>Hendelse</w:t>
      </w:r>
      <w:r w:rsidRPr="00937D05">
        <w:rPr>
          <w:rFonts w:cstheme="minorHAnsi"/>
        </w:rPr>
        <w:t xml:space="preserve"> – Der utøver/tillitsvalgt/trener blir skadet eller det er brudd på de etiske retningslinjene</w:t>
      </w:r>
    </w:p>
    <w:p w14:paraId="1D7E182A" w14:textId="77777777" w:rsidR="00A63DB0" w:rsidRPr="00937D05" w:rsidRDefault="00A63DB0" w:rsidP="00A63DB0">
      <w:pPr>
        <w:ind w:left="708"/>
        <w:rPr>
          <w:rFonts w:cstheme="minorHAnsi"/>
        </w:rPr>
      </w:pPr>
    </w:p>
    <w:p w14:paraId="0971CF2A" w14:textId="77777777" w:rsidR="009E3891" w:rsidRPr="00937D05" w:rsidRDefault="00A63DB0" w:rsidP="00A63DB0">
      <w:pPr>
        <w:pStyle w:val="Heading2"/>
        <w:numPr>
          <w:ilvl w:val="0"/>
          <w:numId w:val="18"/>
        </w:numPr>
        <w:spacing w:after="240"/>
        <w:rPr>
          <w:rFonts w:asciiTheme="minorHAnsi" w:hAnsiTheme="minorHAnsi" w:cstheme="minorHAnsi"/>
          <w:sz w:val="32"/>
          <w:szCs w:val="32"/>
        </w:rPr>
      </w:pPr>
      <w:r w:rsidRPr="00937D05">
        <w:rPr>
          <w:rFonts w:asciiTheme="minorHAnsi" w:hAnsiTheme="minorHAnsi" w:cstheme="minorHAnsi"/>
          <w:sz w:val="32"/>
          <w:szCs w:val="32"/>
        </w:rPr>
        <w:t>Beredskapsgruppens oppgaver</w:t>
      </w:r>
    </w:p>
    <w:p w14:paraId="6E2531CE" w14:textId="77777777" w:rsidR="009E3891" w:rsidRPr="00937D05" w:rsidRDefault="009E3891" w:rsidP="009E3891">
      <w:pPr>
        <w:pStyle w:val="BulletList"/>
        <w:rPr>
          <w:rFonts w:asciiTheme="minorHAnsi" w:hAnsiTheme="minorHAnsi" w:cstheme="minorHAnsi"/>
          <w:b w:val="0"/>
        </w:rPr>
      </w:pPr>
      <w:r w:rsidRPr="00937D05">
        <w:rPr>
          <w:rFonts w:asciiTheme="minorHAnsi" w:hAnsiTheme="minorHAnsi" w:cstheme="minorHAnsi"/>
          <w:b w:val="0"/>
        </w:rPr>
        <w:t>Innledende vurdering / Prioriteringer</w:t>
      </w:r>
    </w:p>
    <w:p w14:paraId="23F4AAD7" w14:textId="77777777" w:rsidR="009E3891" w:rsidRPr="00937D05" w:rsidRDefault="009E3891" w:rsidP="009E3891">
      <w:pPr>
        <w:pStyle w:val="BulletList"/>
        <w:rPr>
          <w:rFonts w:asciiTheme="minorHAnsi" w:hAnsiTheme="minorHAnsi" w:cstheme="minorHAnsi"/>
          <w:b w:val="0"/>
        </w:rPr>
      </w:pPr>
      <w:r w:rsidRPr="00937D05">
        <w:rPr>
          <w:rFonts w:asciiTheme="minorHAnsi" w:hAnsiTheme="minorHAnsi" w:cstheme="minorHAnsi"/>
          <w:b w:val="0"/>
        </w:rPr>
        <w:t>Etablering av beredskapsgruppen</w:t>
      </w:r>
    </w:p>
    <w:p w14:paraId="7C4ACF72" w14:textId="77777777" w:rsidR="009E3891" w:rsidRPr="00937D05" w:rsidRDefault="009E3891" w:rsidP="009E3891">
      <w:pPr>
        <w:pStyle w:val="BulletList"/>
        <w:rPr>
          <w:rFonts w:asciiTheme="minorHAnsi" w:hAnsiTheme="minorHAnsi" w:cstheme="minorHAnsi"/>
          <w:b w:val="0"/>
        </w:rPr>
      </w:pPr>
      <w:r w:rsidRPr="00937D05">
        <w:rPr>
          <w:rFonts w:asciiTheme="minorHAnsi" w:hAnsiTheme="minorHAnsi" w:cstheme="minorHAnsi"/>
          <w:b w:val="0"/>
        </w:rPr>
        <w:t>Kontakt med personell på hendelsesstedet</w:t>
      </w:r>
    </w:p>
    <w:p w14:paraId="5D054458" w14:textId="77777777" w:rsidR="009E3891" w:rsidRPr="00937D05" w:rsidRDefault="009E3891" w:rsidP="009E3891">
      <w:pPr>
        <w:pStyle w:val="BulletList"/>
        <w:rPr>
          <w:rFonts w:asciiTheme="minorHAnsi" w:hAnsiTheme="minorHAnsi" w:cstheme="minorHAnsi"/>
          <w:b w:val="0"/>
        </w:rPr>
      </w:pPr>
      <w:r w:rsidRPr="00937D05">
        <w:rPr>
          <w:rFonts w:asciiTheme="minorHAnsi" w:hAnsiTheme="minorHAnsi" w:cstheme="minorHAnsi"/>
          <w:b w:val="0"/>
        </w:rPr>
        <w:t>Kontakt med pårørende</w:t>
      </w:r>
    </w:p>
    <w:p w14:paraId="2E1BCE98" w14:textId="77777777" w:rsidR="009E3891" w:rsidRPr="00937D05" w:rsidRDefault="009E3891" w:rsidP="009E3891">
      <w:pPr>
        <w:pStyle w:val="BulletList"/>
        <w:rPr>
          <w:rFonts w:asciiTheme="minorHAnsi" w:hAnsiTheme="minorHAnsi" w:cstheme="minorHAnsi"/>
          <w:b w:val="0"/>
        </w:rPr>
      </w:pPr>
      <w:r w:rsidRPr="00937D05">
        <w:rPr>
          <w:rFonts w:asciiTheme="minorHAnsi" w:hAnsiTheme="minorHAnsi" w:cstheme="minorHAnsi"/>
          <w:b w:val="0"/>
        </w:rPr>
        <w:t>Informasjon til langrennsgruppas medlemmer</w:t>
      </w:r>
    </w:p>
    <w:p w14:paraId="7BD162E6" w14:textId="77777777" w:rsidR="009E3891" w:rsidRPr="00937D05" w:rsidRDefault="009E3891" w:rsidP="009E3891">
      <w:pPr>
        <w:pStyle w:val="BulletList"/>
        <w:rPr>
          <w:rFonts w:asciiTheme="minorHAnsi" w:hAnsiTheme="minorHAnsi" w:cstheme="minorHAnsi"/>
          <w:b w:val="0"/>
        </w:rPr>
      </w:pPr>
      <w:r w:rsidRPr="00937D05">
        <w:rPr>
          <w:rFonts w:asciiTheme="minorHAnsi" w:hAnsiTheme="minorHAnsi" w:cstheme="minorHAnsi"/>
          <w:b w:val="0"/>
        </w:rPr>
        <w:t>Kontakt med massemedier</w:t>
      </w:r>
    </w:p>
    <w:p w14:paraId="2ACC0EE9" w14:textId="77777777" w:rsidR="009E3891" w:rsidRPr="00937D05" w:rsidRDefault="009E3891" w:rsidP="009E3891">
      <w:pPr>
        <w:pStyle w:val="BulletList"/>
        <w:rPr>
          <w:rFonts w:asciiTheme="minorHAnsi" w:hAnsiTheme="minorHAnsi" w:cstheme="minorHAnsi"/>
          <w:b w:val="0"/>
        </w:rPr>
      </w:pPr>
      <w:r w:rsidRPr="00937D05">
        <w:rPr>
          <w:rFonts w:asciiTheme="minorHAnsi" w:hAnsiTheme="minorHAnsi" w:cstheme="minorHAnsi"/>
          <w:b w:val="0"/>
        </w:rPr>
        <w:t>Tap av menneskeliv</w:t>
      </w:r>
    </w:p>
    <w:p w14:paraId="7164D623" w14:textId="77777777" w:rsidR="009E3891" w:rsidRPr="00937D05" w:rsidRDefault="009E3891" w:rsidP="009E3891">
      <w:pPr>
        <w:pStyle w:val="BulletList"/>
        <w:rPr>
          <w:rFonts w:asciiTheme="minorHAnsi" w:hAnsiTheme="minorHAnsi" w:cstheme="minorHAnsi"/>
          <w:b w:val="0"/>
        </w:rPr>
      </w:pPr>
      <w:r w:rsidRPr="00937D05">
        <w:rPr>
          <w:rFonts w:asciiTheme="minorHAnsi" w:hAnsiTheme="minorHAnsi" w:cstheme="minorHAnsi"/>
          <w:b w:val="0"/>
        </w:rPr>
        <w:t>Bistand ved granskning / etterforskning</w:t>
      </w:r>
    </w:p>
    <w:p w14:paraId="4477E038" w14:textId="77777777" w:rsidR="009E3891" w:rsidRPr="00937D05" w:rsidRDefault="009E3891" w:rsidP="009E3891">
      <w:pPr>
        <w:pStyle w:val="BulletList"/>
        <w:rPr>
          <w:rFonts w:asciiTheme="minorHAnsi" w:hAnsiTheme="minorHAnsi" w:cstheme="minorHAnsi"/>
          <w:b w:val="0"/>
        </w:rPr>
      </w:pPr>
      <w:r w:rsidRPr="00937D05">
        <w:rPr>
          <w:rFonts w:asciiTheme="minorHAnsi" w:hAnsiTheme="minorHAnsi" w:cstheme="minorHAnsi"/>
          <w:b w:val="0"/>
        </w:rPr>
        <w:t>Normalisering</w:t>
      </w:r>
    </w:p>
    <w:p w14:paraId="45E1A693" w14:textId="77777777" w:rsidR="00306975" w:rsidRDefault="00306975" w:rsidP="00306975"/>
    <w:p w14:paraId="7CC03442" w14:textId="77777777" w:rsidR="00893B75" w:rsidRDefault="00893B75" w:rsidP="00306975"/>
    <w:p w14:paraId="74A1C687" w14:textId="77777777" w:rsidR="00893B75" w:rsidRDefault="00893B75" w:rsidP="00306975"/>
    <w:p w14:paraId="7D4A214D" w14:textId="77777777" w:rsidR="00937D05" w:rsidRPr="00EF09AB" w:rsidRDefault="00937D05" w:rsidP="00306975"/>
    <w:p w14:paraId="1FEC7558" w14:textId="77777777" w:rsidR="00693BCC" w:rsidRPr="00693BCC" w:rsidRDefault="00693BCC" w:rsidP="00693BCC">
      <w:pPr>
        <w:pStyle w:val="ListParagraph"/>
        <w:keepNext/>
        <w:keepLines/>
        <w:numPr>
          <w:ilvl w:val="0"/>
          <w:numId w:val="31"/>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4D5E79E0" w14:textId="77777777" w:rsidR="00693BCC" w:rsidRPr="00693BCC" w:rsidRDefault="00693BCC" w:rsidP="00693BCC">
      <w:pPr>
        <w:pStyle w:val="ListParagraph"/>
        <w:keepNext/>
        <w:keepLines/>
        <w:numPr>
          <w:ilvl w:val="0"/>
          <w:numId w:val="31"/>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3C765619" w14:textId="77777777" w:rsidR="00693BCC" w:rsidRPr="00693BCC" w:rsidRDefault="00693BCC" w:rsidP="00693BCC">
      <w:pPr>
        <w:pStyle w:val="ListParagraph"/>
        <w:keepNext/>
        <w:keepLines/>
        <w:numPr>
          <w:ilvl w:val="0"/>
          <w:numId w:val="31"/>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22D1E11D" w14:textId="77777777" w:rsidR="009E3891" w:rsidRPr="00937D05" w:rsidRDefault="009E3891" w:rsidP="00693BCC">
      <w:pPr>
        <w:pStyle w:val="Heading2"/>
        <w:numPr>
          <w:ilvl w:val="1"/>
          <w:numId w:val="31"/>
        </w:numPr>
        <w:spacing w:after="120"/>
        <w:ind w:left="709" w:hanging="709"/>
      </w:pPr>
      <w:r w:rsidRPr="00937D05">
        <w:t>Innledende vurdering</w:t>
      </w:r>
    </w:p>
    <w:p w14:paraId="68B5DBD1" w14:textId="77777777" w:rsidR="009E3891" w:rsidRPr="00EF09AB" w:rsidRDefault="009E3891" w:rsidP="00693BCC">
      <w:pPr>
        <w:ind w:left="708"/>
      </w:pPr>
      <w:r w:rsidRPr="00EF09AB">
        <w:t xml:space="preserve">Ved melding om hendelse må flest mulig fakta innhentes, se sjekkliste under pkt 4. </w:t>
      </w:r>
    </w:p>
    <w:p w14:paraId="23BEC94E" w14:textId="77777777" w:rsidR="009E3891" w:rsidRPr="00EF09AB" w:rsidRDefault="009E3891" w:rsidP="00693BCC">
      <w:pPr>
        <w:ind w:left="708"/>
        <w:rPr>
          <w:iCs/>
        </w:rPr>
      </w:pPr>
      <w:r w:rsidRPr="00EF09AB">
        <w:t>Mottaker av meldingen kontakter øvrige medlemmer av beredskapsgruppen, og det avgjøres om gruppen skal tre sammen.</w:t>
      </w:r>
    </w:p>
    <w:p w14:paraId="693D69C9" w14:textId="77777777" w:rsidR="00306975" w:rsidRDefault="00306975" w:rsidP="00693BCC">
      <w:pPr>
        <w:ind w:left="708"/>
      </w:pPr>
    </w:p>
    <w:p w14:paraId="7410238D" w14:textId="77777777" w:rsidR="009E3891" w:rsidRPr="00693BCC" w:rsidRDefault="009E3891" w:rsidP="00693BCC">
      <w:pPr>
        <w:ind w:left="708"/>
      </w:pPr>
      <w:r w:rsidRPr="00693BCC">
        <w:t>Prioritering når kriser / hendelser inntreffer:</w:t>
      </w:r>
    </w:p>
    <w:p w14:paraId="2A30C8C4" w14:textId="77777777" w:rsidR="009E3891" w:rsidRPr="00693BCC" w:rsidRDefault="009E3891" w:rsidP="00693BCC">
      <w:pPr>
        <w:numPr>
          <w:ilvl w:val="0"/>
          <w:numId w:val="13"/>
        </w:numPr>
        <w:tabs>
          <w:tab w:val="clear" w:pos="1776"/>
          <w:tab w:val="num" w:pos="2484"/>
        </w:tabs>
        <w:spacing w:after="0" w:line="240" w:lineRule="auto"/>
        <w:ind w:left="2484"/>
      </w:pPr>
      <w:r w:rsidRPr="00693BCC">
        <w:t>Redde og sikre menneskeliv</w:t>
      </w:r>
    </w:p>
    <w:p w14:paraId="2C92DA73" w14:textId="77777777" w:rsidR="009E3891" w:rsidRPr="00693BCC" w:rsidRDefault="009E3891" w:rsidP="00693BCC">
      <w:pPr>
        <w:numPr>
          <w:ilvl w:val="0"/>
          <w:numId w:val="14"/>
        </w:numPr>
        <w:tabs>
          <w:tab w:val="clear" w:pos="1776"/>
          <w:tab w:val="num" w:pos="2484"/>
        </w:tabs>
        <w:spacing w:after="0" w:line="240" w:lineRule="auto"/>
        <w:ind w:left="2484"/>
      </w:pPr>
      <w:r w:rsidRPr="00693BCC">
        <w:t>Ivareta pårørende og de andre aktørene fra langrennsgruppa</w:t>
      </w:r>
    </w:p>
    <w:p w14:paraId="18D3400D" w14:textId="77777777" w:rsidR="009E3891" w:rsidRPr="00693BCC" w:rsidRDefault="009E3891" w:rsidP="00693BCC">
      <w:pPr>
        <w:numPr>
          <w:ilvl w:val="0"/>
          <w:numId w:val="15"/>
        </w:numPr>
        <w:tabs>
          <w:tab w:val="clear" w:pos="1776"/>
          <w:tab w:val="num" w:pos="2484"/>
        </w:tabs>
        <w:spacing w:after="0" w:line="240" w:lineRule="auto"/>
        <w:ind w:left="2484"/>
      </w:pPr>
      <w:r w:rsidRPr="00693BCC">
        <w:t>Sikre intern og ekstern informasjon</w:t>
      </w:r>
    </w:p>
    <w:p w14:paraId="7B4CF721" w14:textId="77777777" w:rsidR="009E3891" w:rsidRPr="00306975" w:rsidRDefault="009E3891" w:rsidP="00306975">
      <w:pPr>
        <w:numPr>
          <w:ilvl w:val="0"/>
          <w:numId w:val="16"/>
        </w:numPr>
        <w:tabs>
          <w:tab w:val="clear" w:pos="1776"/>
          <w:tab w:val="num" w:pos="2484"/>
        </w:tabs>
        <w:spacing w:after="0" w:line="240" w:lineRule="auto"/>
        <w:ind w:left="2484"/>
      </w:pPr>
      <w:r w:rsidRPr="00693BCC">
        <w:t>Sikre materielle verdier</w:t>
      </w:r>
      <w:r w:rsidR="00306975">
        <w:br/>
      </w:r>
    </w:p>
    <w:p w14:paraId="52B1A6F9" w14:textId="77777777" w:rsidR="009E3891" w:rsidRPr="00937D05" w:rsidRDefault="009E3891" w:rsidP="00693BCC">
      <w:pPr>
        <w:pStyle w:val="Heading2"/>
        <w:keepNext w:val="0"/>
        <w:keepLines w:val="0"/>
        <w:numPr>
          <w:ilvl w:val="1"/>
          <w:numId w:val="31"/>
        </w:numPr>
        <w:spacing w:before="0" w:line="240" w:lineRule="auto"/>
        <w:ind w:left="709" w:hanging="709"/>
        <w:rPr>
          <w:rFonts w:asciiTheme="minorHAnsi" w:hAnsiTheme="minorHAnsi"/>
        </w:rPr>
      </w:pPr>
      <w:r w:rsidRPr="00937D05">
        <w:rPr>
          <w:rFonts w:asciiTheme="minorHAnsi" w:hAnsiTheme="minorHAnsi"/>
        </w:rPr>
        <w:t>Etablering av beredskapsgruppen</w:t>
      </w:r>
    </w:p>
    <w:p w14:paraId="045F6D36" w14:textId="77777777" w:rsidR="009E3891" w:rsidRPr="00EF09AB" w:rsidRDefault="009E3891" w:rsidP="00693BCC">
      <w:pPr>
        <w:ind w:left="708"/>
      </w:pPr>
      <w:r w:rsidRPr="00EF09AB">
        <w:t xml:space="preserve">Langrennsgruppa har nedsatt en beredskapsgruppe bestående av 3 personer. Beredskapsgruppen skal alltid informeres når en krise/større hendelse inntreffer. Beredskapsgruppen skal til enhver tid ha oversikt over situasjonen, vurdere alvorlighetsgrad, mulige konsekvenser og behovet for å iverksette ulike tiltak. </w:t>
      </w:r>
    </w:p>
    <w:p w14:paraId="5BED606C" w14:textId="77777777" w:rsidR="00693BCC" w:rsidRPr="00C46831" w:rsidRDefault="00693BCC" w:rsidP="00693BCC">
      <w:pPr>
        <w:pStyle w:val="ListParagraph"/>
        <w:keepNext/>
        <w:keepLines/>
        <w:spacing w:before="240" w:after="0"/>
        <w:ind w:left="0"/>
        <w:contextualSpacing w:val="0"/>
        <w:outlineLvl w:val="0"/>
        <w:rPr>
          <w:rFonts w:asciiTheme="majorHAnsi" w:eastAsiaTheme="majorEastAsia" w:hAnsiTheme="majorHAnsi" w:cstheme="majorBidi"/>
          <w:b/>
          <w:vanish/>
          <w:color w:val="2E74B5" w:themeColor="accent1" w:themeShade="BF"/>
          <w:sz w:val="32"/>
          <w:szCs w:val="32"/>
        </w:rPr>
      </w:pPr>
    </w:p>
    <w:p w14:paraId="3C98E4BA" w14:textId="77777777" w:rsidR="00693BCC" w:rsidRPr="00C46831" w:rsidRDefault="00693BCC" w:rsidP="00693BCC">
      <w:pPr>
        <w:pStyle w:val="ListParagraph"/>
        <w:keepNext/>
        <w:keepLines/>
        <w:spacing w:before="240" w:after="0"/>
        <w:ind w:left="0"/>
        <w:contextualSpacing w:val="0"/>
        <w:outlineLvl w:val="0"/>
        <w:rPr>
          <w:rFonts w:asciiTheme="majorHAnsi" w:eastAsiaTheme="majorEastAsia" w:hAnsiTheme="majorHAnsi" w:cstheme="majorBidi"/>
          <w:b/>
          <w:vanish/>
          <w:color w:val="2E74B5" w:themeColor="accent1" w:themeShade="BF"/>
          <w:sz w:val="32"/>
          <w:szCs w:val="32"/>
        </w:rPr>
      </w:pPr>
    </w:p>
    <w:p w14:paraId="508B9713" w14:textId="77777777" w:rsidR="00693BCC" w:rsidRPr="00C46831" w:rsidRDefault="00693BCC" w:rsidP="00693BCC">
      <w:pPr>
        <w:pStyle w:val="ListParagraph"/>
        <w:keepNext/>
        <w:keepLines/>
        <w:spacing w:before="240" w:after="0"/>
        <w:ind w:left="0"/>
        <w:contextualSpacing w:val="0"/>
        <w:outlineLvl w:val="0"/>
        <w:rPr>
          <w:rFonts w:asciiTheme="majorHAnsi" w:eastAsiaTheme="majorEastAsia" w:hAnsiTheme="majorHAnsi" w:cstheme="majorBidi"/>
          <w:b/>
          <w:vanish/>
          <w:color w:val="2E74B5" w:themeColor="accent1" w:themeShade="BF"/>
          <w:sz w:val="32"/>
          <w:szCs w:val="32"/>
        </w:rPr>
      </w:pPr>
    </w:p>
    <w:p w14:paraId="162F9623" w14:textId="77777777" w:rsidR="00693BCC" w:rsidRPr="00C46831" w:rsidRDefault="00693BCC" w:rsidP="00693BCC">
      <w:pPr>
        <w:pStyle w:val="ListParagraph"/>
        <w:keepNext/>
        <w:keepLines/>
        <w:spacing w:before="240" w:after="0"/>
        <w:ind w:left="0"/>
        <w:contextualSpacing w:val="0"/>
        <w:outlineLvl w:val="0"/>
        <w:rPr>
          <w:rFonts w:asciiTheme="majorHAnsi" w:eastAsiaTheme="majorEastAsia" w:hAnsiTheme="majorHAnsi" w:cstheme="majorBidi"/>
          <w:b/>
          <w:vanish/>
          <w:color w:val="2E74B5" w:themeColor="accent1" w:themeShade="BF"/>
          <w:sz w:val="32"/>
          <w:szCs w:val="32"/>
        </w:rPr>
      </w:pPr>
    </w:p>
    <w:p w14:paraId="3A9F7536" w14:textId="77777777" w:rsidR="009E3891" w:rsidRPr="00C46831" w:rsidRDefault="009E3891" w:rsidP="00693BCC">
      <w:pPr>
        <w:pStyle w:val="Heading2"/>
        <w:numPr>
          <w:ilvl w:val="1"/>
          <w:numId w:val="31"/>
        </w:numPr>
        <w:ind w:left="709" w:hanging="709"/>
      </w:pPr>
      <w:r w:rsidRPr="00C46831">
        <w:t>Kontakt med personell på hendelsesstedet</w:t>
      </w:r>
    </w:p>
    <w:p w14:paraId="126070D0" w14:textId="77777777" w:rsidR="009E3891" w:rsidRPr="00EF09AB" w:rsidRDefault="009E3891" w:rsidP="00693BCC">
      <w:pPr>
        <w:ind w:left="708"/>
      </w:pPr>
      <w:r w:rsidRPr="00EF09AB">
        <w:t>Skulle hendelsen være en ulykke som har inntruffet i forbindelse med reise, må kontakt med personell på stedet opprettes. Kontaktperson kan være eget medlem eller f.eks. hjelpemannskap/politi slik at tilgang til verifiserbar informasjon sikres best mulig. Oversikt over deltakere og deres foresatte/pårørende framskaffes snarest.</w:t>
      </w:r>
    </w:p>
    <w:p w14:paraId="18D48706" w14:textId="77777777" w:rsidR="009E3891" w:rsidRPr="00937D05" w:rsidRDefault="009E3891" w:rsidP="00693BCC">
      <w:pPr>
        <w:pStyle w:val="Heading2"/>
        <w:keepNext w:val="0"/>
        <w:keepLines w:val="0"/>
        <w:numPr>
          <w:ilvl w:val="1"/>
          <w:numId w:val="31"/>
        </w:numPr>
        <w:spacing w:after="60" w:line="240" w:lineRule="auto"/>
        <w:ind w:left="709" w:hanging="709"/>
        <w:rPr>
          <w:rFonts w:asciiTheme="minorHAnsi" w:hAnsiTheme="minorHAnsi"/>
        </w:rPr>
      </w:pPr>
      <w:r w:rsidRPr="00937D05">
        <w:rPr>
          <w:rFonts w:asciiTheme="minorHAnsi" w:hAnsiTheme="minorHAnsi"/>
        </w:rPr>
        <w:t>Kontakt med pårørende</w:t>
      </w:r>
    </w:p>
    <w:p w14:paraId="2C4CB225" w14:textId="77777777" w:rsidR="009E3891" w:rsidRPr="00EF09AB" w:rsidRDefault="009E3891" w:rsidP="00693BCC">
      <w:pPr>
        <w:ind w:left="708"/>
      </w:pPr>
      <w:r w:rsidRPr="00EF09AB">
        <w:t>Ved personskader bør pårørende varsles av profesjonelt personell (helsepersonell). Beredskapsgruppen bistår etter behov.</w:t>
      </w:r>
    </w:p>
    <w:p w14:paraId="155AFB6D" w14:textId="77777777" w:rsidR="009E3891" w:rsidRPr="00937D05" w:rsidRDefault="009E3891" w:rsidP="00693BCC">
      <w:pPr>
        <w:pStyle w:val="Heading2"/>
        <w:keepNext w:val="0"/>
        <w:keepLines w:val="0"/>
        <w:numPr>
          <w:ilvl w:val="1"/>
          <w:numId w:val="31"/>
        </w:numPr>
        <w:spacing w:after="60" w:line="240" w:lineRule="auto"/>
        <w:ind w:left="709" w:hanging="709"/>
        <w:rPr>
          <w:rFonts w:asciiTheme="minorHAnsi" w:hAnsiTheme="minorHAnsi"/>
        </w:rPr>
      </w:pPr>
      <w:r w:rsidRPr="00937D05">
        <w:rPr>
          <w:rFonts w:asciiTheme="minorHAnsi" w:hAnsiTheme="minorHAnsi"/>
        </w:rPr>
        <w:t>Informasjon til klubbens medlemmer.</w:t>
      </w:r>
    </w:p>
    <w:p w14:paraId="5E6C5119" w14:textId="77777777" w:rsidR="009E3891" w:rsidRPr="00EF09AB" w:rsidRDefault="009E3891" w:rsidP="00693BCC">
      <w:pPr>
        <w:ind w:left="708"/>
      </w:pPr>
      <w:r w:rsidRPr="00EF09AB">
        <w:t>Det må påses at medlemmer kun mottar verifiserbar informasjon. Langrennsgruppas hjemmesider bør benyttes.</w:t>
      </w:r>
    </w:p>
    <w:p w14:paraId="7C701760" w14:textId="77777777" w:rsidR="009E3891" w:rsidRPr="00937D05" w:rsidRDefault="009E3891" w:rsidP="00693BCC">
      <w:pPr>
        <w:pStyle w:val="Heading2"/>
        <w:keepNext w:val="0"/>
        <w:keepLines w:val="0"/>
        <w:numPr>
          <w:ilvl w:val="1"/>
          <w:numId w:val="31"/>
        </w:numPr>
        <w:spacing w:after="60" w:line="240" w:lineRule="auto"/>
        <w:ind w:left="709" w:hanging="709"/>
        <w:rPr>
          <w:rFonts w:asciiTheme="minorHAnsi" w:hAnsiTheme="minorHAnsi"/>
        </w:rPr>
      </w:pPr>
      <w:r w:rsidRPr="00937D05">
        <w:rPr>
          <w:rFonts w:asciiTheme="minorHAnsi" w:hAnsiTheme="minorHAnsi"/>
        </w:rPr>
        <w:t>Kontakt med massemedier</w:t>
      </w:r>
    </w:p>
    <w:p w14:paraId="733DC245" w14:textId="77777777" w:rsidR="00306975" w:rsidRPr="00EF09AB" w:rsidRDefault="009E3891" w:rsidP="00306975">
      <w:pPr>
        <w:ind w:left="708"/>
      </w:pPr>
      <w:r w:rsidRPr="00EF09AB">
        <w:t>Det skal utøves varsomhet ved kontakt med journalister. Ved tvil om hvordan henvendelser skal håndteres, bør man henvise til offentlig hjelpeapparat.</w:t>
      </w:r>
    </w:p>
    <w:p w14:paraId="2352CFC6" w14:textId="77777777" w:rsidR="00693BCC" w:rsidRPr="00C46831" w:rsidRDefault="00693BCC" w:rsidP="00693BCC">
      <w:pPr>
        <w:pStyle w:val="ListParagraph"/>
        <w:keepNext/>
        <w:keepLines/>
        <w:spacing w:before="240" w:after="0"/>
        <w:ind w:left="0"/>
        <w:contextualSpacing w:val="0"/>
        <w:outlineLvl w:val="0"/>
        <w:rPr>
          <w:rFonts w:asciiTheme="majorHAnsi" w:eastAsiaTheme="majorEastAsia" w:hAnsiTheme="majorHAnsi" w:cstheme="majorBidi"/>
          <w:b/>
          <w:vanish/>
          <w:color w:val="2E74B5" w:themeColor="accent1" w:themeShade="BF"/>
          <w:sz w:val="32"/>
          <w:szCs w:val="32"/>
        </w:rPr>
      </w:pPr>
    </w:p>
    <w:p w14:paraId="3AF99866" w14:textId="77777777" w:rsidR="00693BCC" w:rsidRPr="00C46831" w:rsidRDefault="00693BCC" w:rsidP="00693BCC">
      <w:pPr>
        <w:pStyle w:val="ListParagraph"/>
        <w:keepNext/>
        <w:keepLines/>
        <w:spacing w:before="240" w:after="0"/>
        <w:ind w:left="0"/>
        <w:contextualSpacing w:val="0"/>
        <w:outlineLvl w:val="0"/>
        <w:rPr>
          <w:rFonts w:asciiTheme="majorHAnsi" w:eastAsiaTheme="majorEastAsia" w:hAnsiTheme="majorHAnsi" w:cstheme="majorBidi"/>
          <w:b/>
          <w:vanish/>
          <w:color w:val="2E74B5" w:themeColor="accent1" w:themeShade="BF"/>
          <w:sz w:val="32"/>
          <w:szCs w:val="32"/>
        </w:rPr>
      </w:pPr>
    </w:p>
    <w:p w14:paraId="1458671C" w14:textId="77777777" w:rsidR="00693BCC" w:rsidRPr="00C46831" w:rsidRDefault="00693BCC" w:rsidP="00693BCC">
      <w:pPr>
        <w:pStyle w:val="ListParagraph"/>
        <w:keepNext/>
        <w:keepLines/>
        <w:spacing w:before="240" w:after="0"/>
        <w:ind w:left="0"/>
        <w:contextualSpacing w:val="0"/>
        <w:outlineLvl w:val="0"/>
        <w:rPr>
          <w:rFonts w:asciiTheme="majorHAnsi" w:eastAsiaTheme="majorEastAsia" w:hAnsiTheme="majorHAnsi" w:cstheme="majorBidi"/>
          <w:b/>
          <w:vanish/>
          <w:color w:val="2E74B5" w:themeColor="accent1" w:themeShade="BF"/>
          <w:sz w:val="32"/>
          <w:szCs w:val="32"/>
        </w:rPr>
      </w:pPr>
    </w:p>
    <w:p w14:paraId="1E785FC9" w14:textId="77777777" w:rsidR="00693BCC" w:rsidRPr="00C46831" w:rsidRDefault="00693BCC" w:rsidP="00693BCC">
      <w:pPr>
        <w:pStyle w:val="ListParagraph"/>
        <w:keepNext/>
        <w:keepLines/>
        <w:spacing w:before="240" w:after="0"/>
        <w:ind w:left="0"/>
        <w:contextualSpacing w:val="0"/>
        <w:outlineLvl w:val="0"/>
        <w:rPr>
          <w:rFonts w:asciiTheme="majorHAnsi" w:eastAsiaTheme="majorEastAsia" w:hAnsiTheme="majorHAnsi" w:cstheme="majorBidi"/>
          <w:b/>
          <w:vanish/>
          <w:color w:val="2E74B5" w:themeColor="accent1" w:themeShade="BF"/>
          <w:sz w:val="32"/>
          <w:szCs w:val="32"/>
        </w:rPr>
      </w:pPr>
    </w:p>
    <w:p w14:paraId="0AFF67DB" w14:textId="77777777" w:rsidR="00693BCC" w:rsidRPr="00C46831" w:rsidRDefault="00693BCC" w:rsidP="00693BCC">
      <w:pPr>
        <w:pStyle w:val="ListParagraph"/>
        <w:keepNext/>
        <w:keepLines/>
        <w:spacing w:before="240" w:after="0"/>
        <w:ind w:left="0"/>
        <w:contextualSpacing w:val="0"/>
        <w:outlineLvl w:val="0"/>
        <w:rPr>
          <w:rFonts w:asciiTheme="majorHAnsi" w:eastAsiaTheme="majorEastAsia" w:hAnsiTheme="majorHAnsi" w:cstheme="majorBidi"/>
          <w:b/>
          <w:vanish/>
          <w:color w:val="2E74B5" w:themeColor="accent1" w:themeShade="BF"/>
          <w:sz w:val="32"/>
          <w:szCs w:val="32"/>
        </w:rPr>
      </w:pPr>
    </w:p>
    <w:p w14:paraId="033FFB21" w14:textId="77777777" w:rsidR="00693BCC" w:rsidRPr="00C46831" w:rsidRDefault="00693BCC" w:rsidP="00693BCC">
      <w:pPr>
        <w:pStyle w:val="ListParagraph"/>
        <w:keepNext/>
        <w:keepLines/>
        <w:spacing w:before="240" w:after="0"/>
        <w:ind w:left="0"/>
        <w:contextualSpacing w:val="0"/>
        <w:outlineLvl w:val="0"/>
        <w:rPr>
          <w:rFonts w:asciiTheme="majorHAnsi" w:eastAsiaTheme="majorEastAsia" w:hAnsiTheme="majorHAnsi" w:cstheme="majorBidi"/>
          <w:b/>
          <w:vanish/>
          <w:color w:val="2E74B5" w:themeColor="accent1" w:themeShade="BF"/>
          <w:sz w:val="32"/>
          <w:szCs w:val="32"/>
        </w:rPr>
      </w:pPr>
    </w:p>
    <w:p w14:paraId="4891C7CD" w14:textId="77777777" w:rsidR="00693BCC" w:rsidRPr="00C46831" w:rsidRDefault="00693BCC" w:rsidP="00693BCC">
      <w:pPr>
        <w:pStyle w:val="ListParagraph"/>
        <w:keepNext/>
        <w:keepLines/>
        <w:spacing w:before="240" w:after="0"/>
        <w:ind w:left="0"/>
        <w:contextualSpacing w:val="0"/>
        <w:outlineLvl w:val="0"/>
        <w:rPr>
          <w:rFonts w:asciiTheme="majorHAnsi" w:eastAsiaTheme="majorEastAsia" w:hAnsiTheme="majorHAnsi" w:cstheme="majorBidi"/>
          <w:b/>
          <w:vanish/>
          <w:color w:val="2E74B5" w:themeColor="accent1" w:themeShade="BF"/>
          <w:sz w:val="32"/>
          <w:szCs w:val="32"/>
        </w:rPr>
      </w:pPr>
    </w:p>
    <w:p w14:paraId="1BAAE0C3" w14:textId="77777777" w:rsidR="00693BCC" w:rsidRPr="00C46831" w:rsidRDefault="00693BCC" w:rsidP="00693BCC">
      <w:pPr>
        <w:pStyle w:val="ListParagraph"/>
        <w:keepNext/>
        <w:keepLines/>
        <w:spacing w:before="240" w:after="0"/>
        <w:ind w:left="0"/>
        <w:contextualSpacing w:val="0"/>
        <w:outlineLvl w:val="0"/>
        <w:rPr>
          <w:rFonts w:asciiTheme="majorHAnsi" w:eastAsiaTheme="majorEastAsia" w:hAnsiTheme="majorHAnsi" w:cstheme="majorBidi"/>
          <w:b/>
          <w:vanish/>
          <w:color w:val="2E74B5" w:themeColor="accent1" w:themeShade="BF"/>
          <w:sz w:val="32"/>
          <w:szCs w:val="32"/>
        </w:rPr>
      </w:pPr>
    </w:p>
    <w:p w14:paraId="057D68CB" w14:textId="77777777" w:rsidR="009E3891" w:rsidRPr="00937D05" w:rsidRDefault="009E3891" w:rsidP="00693BCC">
      <w:pPr>
        <w:pStyle w:val="Heading2"/>
        <w:numPr>
          <w:ilvl w:val="1"/>
          <w:numId w:val="31"/>
        </w:numPr>
        <w:ind w:left="709" w:hanging="709"/>
        <w:rPr>
          <w:rFonts w:asciiTheme="minorHAnsi" w:hAnsiTheme="minorHAnsi" w:cstheme="minorHAnsi"/>
        </w:rPr>
      </w:pPr>
      <w:r w:rsidRPr="00937D05">
        <w:rPr>
          <w:rFonts w:asciiTheme="minorHAnsi" w:hAnsiTheme="minorHAnsi" w:cstheme="minorHAnsi"/>
        </w:rPr>
        <w:t>Tap av menneskeliv</w:t>
      </w:r>
    </w:p>
    <w:p w14:paraId="3729DFF4" w14:textId="77777777" w:rsidR="009E3891" w:rsidRPr="00EF09AB" w:rsidRDefault="009E3891" w:rsidP="00693BCC">
      <w:pPr>
        <w:ind w:left="708"/>
      </w:pPr>
      <w:r w:rsidRPr="00EF09AB">
        <w:t>Dersom hendelsen fører til tap av menneskeliv gjelder følgende:</w:t>
      </w:r>
    </w:p>
    <w:p w14:paraId="5C8173EC" w14:textId="77777777" w:rsidR="009E3891" w:rsidRPr="00EF09AB" w:rsidRDefault="009E3891" w:rsidP="00693BCC">
      <w:pPr>
        <w:ind w:left="708"/>
      </w:pPr>
      <w:r w:rsidRPr="00EF09AB">
        <w:t>Det er i utgangspunktet POLITIETS ansvar å varsle pårørende.</w:t>
      </w:r>
    </w:p>
    <w:p w14:paraId="6D490E3B" w14:textId="77777777" w:rsidR="009E3891" w:rsidRPr="00EF09AB" w:rsidRDefault="009E3891" w:rsidP="00693BCC">
      <w:pPr>
        <w:ind w:left="708"/>
      </w:pPr>
      <w:r w:rsidRPr="00EF09AB">
        <w:t>Vurder å arrangere en minnestund f. eks. dagen etter ulykken</w:t>
      </w:r>
    </w:p>
    <w:p w14:paraId="26B3E40C" w14:textId="77777777" w:rsidR="009E3891" w:rsidRPr="00EF09AB" w:rsidRDefault="009E3891" w:rsidP="00693BCC">
      <w:pPr>
        <w:ind w:left="708"/>
      </w:pPr>
      <w:r w:rsidRPr="00EF09AB">
        <w:t xml:space="preserve">Overbring blomster eller annen form for hilsen til de pårørende, helst personlig ved representant for langrennsgruppas ledelse. </w:t>
      </w:r>
    </w:p>
    <w:p w14:paraId="5E406884" w14:textId="77777777" w:rsidR="009E3891" w:rsidRPr="00EF09AB" w:rsidRDefault="009E3891" w:rsidP="00693BCC">
      <w:pPr>
        <w:ind w:left="708"/>
      </w:pPr>
      <w:r w:rsidRPr="00EF09AB">
        <w:lastRenderedPageBreak/>
        <w:t>Langrennsgruppa bør være representert ved begravelse/bisettelse så sant slik deltakelse ikke er uønsket av pårørende.</w:t>
      </w:r>
    </w:p>
    <w:p w14:paraId="67F666B8" w14:textId="77777777" w:rsidR="009E3891" w:rsidRPr="00937D05" w:rsidRDefault="009E3891" w:rsidP="00306975">
      <w:pPr>
        <w:pStyle w:val="Heading2"/>
        <w:numPr>
          <w:ilvl w:val="1"/>
          <w:numId w:val="31"/>
        </w:numPr>
        <w:ind w:left="709" w:hanging="709"/>
        <w:rPr>
          <w:rFonts w:asciiTheme="minorHAnsi" w:hAnsiTheme="minorHAnsi" w:cstheme="minorHAnsi"/>
        </w:rPr>
      </w:pPr>
      <w:r w:rsidRPr="00937D05">
        <w:rPr>
          <w:rFonts w:asciiTheme="minorHAnsi" w:hAnsiTheme="minorHAnsi" w:cstheme="minorHAnsi"/>
        </w:rPr>
        <w:t>Psykososial hjelpetjeneste</w:t>
      </w:r>
    </w:p>
    <w:p w14:paraId="72CF87B8" w14:textId="77777777" w:rsidR="009E3891" w:rsidRPr="00EF09AB" w:rsidRDefault="009E3891" w:rsidP="00693BCC">
      <w:pPr>
        <w:ind w:left="708"/>
      </w:pPr>
      <w:r w:rsidRPr="00EF09AB">
        <w:t xml:space="preserve">Den første tiden etter en alvorlig hendelse preges ofte av hjelpeløshet og handlingslammelse, både for de pårørende, tillitsvalgte og andre involverte som må håndtere en sak som til daglig ikke inngår i deres arbeid/livssituasjon. </w:t>
      </w:r>
    </w:p>
    <w:p w14:paraId="1E9686BF" w14:textId="77777777" w:rsidR="009E3891" w:rsidRPr="00EF09AB" w:rsidRDefault="009E3891" w:rsidP="00306975">
      <w:pPr>
        <w:ind w:left="708"/>
      </w:pPr>
      <w:r w:rsidRPr="00EF09AB">
        <w:t xml:space="preserve">Debrifingen bør </w:t>
      </w:r>
      <w:r w:rsidR="00C46831">
        <w:t xml:space="preserve">gjennomføres og </w:t>
      </w:r>
      <w:r w:rsidRPr="00EF09AB">
        <w:t>ledes av profesjonelle 1-2 døgn etter hendelsen. Dette skal være et samlingssted for pårørende og involverte. Debrifing er frivillig og åpner for samtale rundt de tanker og følelser som knytter seg til hendelsen. Langrennsgruppas administrasjon, kan i samarbeid med Politiet, bistå med å finne aktuelle aktører til å gjennomføre debrifingen. Profesjonelle aktører har den erfaring som en slik situasjon krever, samt et våkent blikk for hvem av de involverte som eventuelt trenger videre oppfølging. Det bør også gis informasjon om hvor det er hjelp å få, om det skulle være behov for videre oppfølging.</w:t>
      </w:r>
    </w:p>
    <w:p w14:paraId="0FBC0C41" w14:textId="77777777" w:rsidR="009E3891" w:rsidRPr="00EF09AB" w:rsidRDefault="009E3891" w:rsidP="00306975">
      <w:pPr>
        <w:ind w:left="708"/>
      </w:pPr>
      <w:r w:rsidRPr="00EF09AB">
        <w:t>Det er viktig at langrennsgruppas ledelse er til stede for arrangør, deltakere, pårørende.</w:t>
      </w:r>
    </w:p>
    <w:p w14:paraId="3C2EDC4D" w14:textId="77777777" w:rsidR="00306975" w:rsidRPr="00306975" w:rsidRDefault="009E3891" w:rsidP="00306975">
      <w:pPr>
        <w:ind w:left="708"/>
      </w:pPr>
      <w:r w:rsidRPr="00EF09AB">
        <w:t>Vurder oppfølging av pårørende i tiden etter ulykken.</w:t>
      </w:r>
    </w:p>
    <w:p w14:paraId="6CC642C6" w14:textId="77777777" w:rsidR="009E3891" w:rsidRPr="00937D05" w:rsidRDefault="009E3891" w:rsidP="00306975">
      <w:pPr>
        <w:pStyle w:val="Heading2"/>
        <w:numPr>
          <w:ilvl w:val="1"/>
          <w:numId w:val="31"/>
        </w:numPr>
        <w:ind w:left="709" w:hanging="709"/>
        <w:rPr>
          <w:rFonts w:asciiTheme="minorHAnsi" w:hAnsiTheme="minorHAnsi"/>
        </w:rPr>
      </w:pPr>
      <w:r w:rsidRPr="00937D05">
        <w:rPr>
          <w:rFonts w:asciiTheme="minorHAnsi" w:hAnsiTheme="minorHAnsi"/>
        </w:rPr>
        <w:t>Bistand ved granskning / etterforskning</w:t>
      </w:r>
    </w:p>
    <w:p w14:paraId="0CFC86BE" w14:textId="77777777" w:rsidR="00306975" w:rsidRDefault="009E3891" w:rsidP="00306975">
      <w:pPr>
        <w:ind w:left="708"/>
      </w:pPr>
      <w:r w:rsidRPr="00EF09AB">
        <w:t>Langrennsgruppas ledelse skal opptre redelig og imøtekommende ved forespørsler om slik bistand.</w:t>
      </w:r>
    </w:p>
    <w:p w14:paraId="4EC9CE36" w14:textId="77777777" w:rsidR="009E3891" w:rsidRPr="00937D05" w:rsidRDefault="009E3891" w:rsidP="00306975">
      <w:pPr>
        <w:pStyle w:val="Heading2"/>
        <w:numPr>
          <w:ilvl w:val="1"/>
          <w:numId w:val="31"/>
        </w:numPr>
        <w:ind w:left="709" w:hanging="709"/>
        <w:rPr>
          <w:rFonts w:asciiTheme="minorHAnsi" w:hAnsiTheme="minorHAnsi" w:cstheme="minorHAnsi"/>
        </w:rPr>
      </w:pPr>
      <w:r w:rsidRPr="00937D05">
        <w:rPr>
          <w:rFonts w:asciiTheme="minorHAnsi" w:hAnsiTheme="minorHAnsi" w:cstheme="minorHAnsi"/>
        </w:rPr>
        <w:t>Normalisering</w:t>
      </w:r>
    </w:p>
    <w:p w14:paraId="2EF8C762" w14:textId="77777777" w:rsidR="009E3891" w:rsidRPr="00EF09AB" w:rsidRDefault="009E3891" w:rsidP="00306975">
      <w:pPr>
        <w:ind w:left="708"/>
      </w:pPr>
      <w:r w:rsidRPr="00EF09AB">
        <w:t>Det er viktig at alle langrennsgruppas medlemmer, spesielt mindreårige, blir fulgt opp i tiden etter hendelsen. Det anbefales at langrennsgruppas ledelse utarbeider informasjon som distribueres gjennom hver enkelt treningsgruppe sitt støtteapparat. Langrennsgruppa bør i tillegg stille ressurser til disposisjon for grupper som anses å være spesielt sårbare.</w:t>
      </w:r>
    </w:p>
    <w:p w14:paraId="1905C54F" w14:textId="77777777" w:rsidR="009E3891" w:rsidRPr="00EF09AB" w:rsidRDefault="009E3891" w:rsidP="00306975">
      <w:pPr>
        <w:pStyle w:val="BodyText"/>
      </w:pPr>
    </w:p>
    <w:p w14:paraId="0D6F1EDA" w14:textId="77777777" w:rsidR="009E3891" w:rsidRPr="00937D05" w:rsidRDefault="009E3891" w:rsidP="00306975">
      <w:pPr>
        <w:pStyle w:val="Heading1"/>
        <w:numPr>
          <w:ilvl w:val="0"/>
          <w:numId w:val="31"/>
        </w:numPr>
        <w:rPr>
          <w:rFonts w:asciiTheme="minorHAnsi" w:hAnsiTheme="minorHAnsi" w:cstheme="minorHAnsi"/>
          <w:b/>
        </w:rPr>
      </w:pPr>
      <w:r w:rsidRPr="00937D05">
        <w:rPr>
          <w:rFonts w:asciiTheme="minorHAnsi" w:hAnsiTheme="minorHAnsi" w:cstheme="minorHAnsi"/>
          <w:color w:val="FF0000"/>
        </w:rPr>
        <w:br w:type="page"/>
      </w:r>
      <w:r w:rsidRPr="00937D05">
        <w:rPr>
          <w:rFonts w:asciiTheme="minorHAnsi" w:hAnsiTheme="minorHAnsi" w:cstheme="minorHAnsi"/>
          <w:b/>
        </w:rPr>
        <w:lastRenderedPageBreak/>
        <w:t>SJEKKLISTE VED MOTTAK AV MELDING</w:t>
      </w:r>
    </w:p>
    <w:p w14:paraId="7AFF38AE" w14:textId="77777777" w:rsidR="009E3891" w:rsidRPr="00EF09AB" w:rsidRDefault="009E3891" w:rsidP="00306975">
      <w:pPr>
        <w:pStyle w:val="BodyText"/>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092"/>
      </w:tblGrid>
      <w:tr w:rsidR="009E3891" w:rsidRPr="00EF09AB" w14:paraId="44E79242" w14:textId="77777777" w:rsidTr="002F4945">
        <w:trPr>
          <w:trHeight w:val="861"/>
        </w:trPr>
        <w:tc>
          <w:tcPr>
            <w:tcW w:w="2376" w:type="dxa"/>
            <w:shd w:val="clear" w:color="auto" w:fill="auto"/>
          </w:tcPr>
          <w:p w14:paraId="2C2E60DA" w14:textId="77777777" w:rsidR="009E3891" w:rsidRPr="00306975" w:rsidRDefault="009E3891" w:rsidP="002F4945">
            <w:pPr>
              <w:rPr>
                <w:sz w:val="24"/>
                <w:szCs w:val="24"/>
              </w:rPr>
            </w:pPr>
            <w:r w:rsidRPr="00306975">
              <w:rPr>
                <w:sz w:val="24"/>
                <w:szCs w:val="24"/>
              </w:rPr>
              <w:t>Hvem ringer?</w:t>
            </w:r>
          </w:p>
        </w:tc>
        <w:tc>
          <w:tcPr>
            <w:tcW w:w="7092" w:type="dxa"/>
            <w:shd w:val="clear" w:color="auto" w:fill="auto"/>
          </w:tcPr>
          <w:p w14:paraId="0A464591" w14:textId="77777777" w:rsidR="009E3891" w:rsidRPr="00306975" w:rsidRDefault="009E3891" w:rsidP="00306975">
            <w:pPr>
              <w:pStyle w:val="BodyText"/>
            </w:pPr>
          </w:p>
        </w:tc>
      </w:tr>
      <w:tr w:rsidR="009E3891" w:rsidRPr="00EF09AB" w14:paraId="74321311" w14:textId="77777777" w:rsidTr="002F4945">
        <w:trPr>
          <w:trHeight w:val="1424"/>
        </w:trPr>
        <w:tc>
          <w:tcPr>
            <w:tcW w:w="2376" w:type="dxa"/>
            <w:shd w:val="clear" w:color="auto" w:fill="auto"/>
          </w:tcPr>
          <w:p w14:paraId="02E2CBDE" w14:textId="77777777" w:rsidR="009E3891" w:rsidRPr="00306975" w:rsidRDefault="009E3891" w:rsidP="002F4945">
            <w:pPr>
              <w:rPr>
                <w:sz w:val="24"/>
                <w:szCs w:val="24"/>
              </w:rPr>
            </w:pPr>
            <w:r w:rsidRPr="00306975">
              <w:rPr>
                <w:sz w:val="24"/>
                <w:szCs w:val="24"/>
              </w:rPr>
              <w:t>Fra hvor?</w:t>
            </w:r>
          </w:p>
        </w:tc>
        <w:tc>
          <w:tcPr>
            <w:tcW w:w="7092" w:type="dxa"/>
            <w:shd w:val="clear" w:color="auto" w:fill="auto"/>
          </w:tcPr>
          <w:p w14:paraId="51B3A79D" w14:textId="77777777" w:rsidR="009E3891" w:rsidRPr="00306975" w:rsidRDefault="009E3891" w:rsidP="00306975">
            <w:pPr>
              <w:pStyle w:val="BodyText"/>
            </w:pPr>
          </w:p>
        </w:tc>
      </w:tr>
      <w:tr w:rsidR="009E3891" w:rsidRPr="00EF09AB" w14:paraId="792066BE" w14:textId="77777777" w:rsidTr="002F4945">
        <w:trPr>
          <w:trHeight w:val="4140"/>
        </w:trPr>
        <w:tc>
          <w:tcPr>
            <w:tcW w:w="2376" w:type="dxa"/>
            <w:shd w:val="clear" w:color="auto" w:fill="auto"/>
          </w:tcPr>
          <w:p w14:paraId="40126CA3" w14:textId="77777777" w:rsidR="009E3891" w:rsidRPr="00306975" w:rsidRDefault="009E3891" w:rsidP="002F4945">
            <w:pPr>
              <w:rPr>
                <w:sz w:val="24"/>
                <w:szCs w:val="24"/>
              </w:rPr>
            </w:pPr>
            <w:r w:rsidRPr="00306975">
              <w:rPr>
                <w:sz w:val="24"/>
                <w:szCs w:val="24"/>
              </w:rPr>
              <w:t>Hva har skjedd?</w:t>
            </w:r>
          </w:p>
        </w:tc>
        <w:tc>
          <w:tcPr>
            <w:tcW w:w="7092" w:type="dxa"/>
            <w:shd w:val="clear" w:color="auto" w:fill="auto"/>
          </w:tcPr>
          <w:p w14:paraId="1DDE6DA0" w14:textId="77777777" w:rsidR="009E3891" w:rsidRPr="00306975" w:rsidRDefault="009E3891" w:rsidP="00306975">
            <w:pPr>
              <w:pStyle w:val="BodyText"/>
            </w:pPr>
          </w:p>
        </w:tc>
      </w:tr>
      <w:tr w:rsidR="009E3891" w:rsidRPr="00EF09AB" w14:paraId="6B0C371E" w14:textId="77777777" w:rsidTr="002F4945">
        <w:trPr>
          <w:trHeight w:val="1262"/>
        </w:trPr>
        <w:tc>
          <w:tcPr>
            <w:tcW w:w="2376" w:type="dxa"/>
            <w:shd w:val="clear" w:color="auto" w:fill="auto"/>
          </w:tcPr>
          <w:p w14:paraId="6B127C22" w14:textId="77777777" w:rsidR="009E3891" w:rsidRDefault="009E3891" w:rsidP="002F4945">
            <w:pPr>
              <w:rPr>
                <w:sz w:val="24"/>
                <w:szCs w:val="24"/>
              </w:rPr>
            </w:pPr>
            <w:r w:rsidRPr="00306975">
              <w:rPr>
                <w:sz w:val="24"/>
                <w:szCs w:val="24"/>
              </w:rPr>
              <w:t>Personskader?</w:t>
            </w:r>
          </w:p>
          <w:p w14:paraId="3F3120F5" w14:textId="77777777" w:rsidR="00306975" w:rsidRDefault="00306975" w:rsidP="002F4945">
            <w:pPr>
              <w:rPr>
                <w:sz w:val="24"/>
                <w:szCs w:val="24"/>
              </w:rPr>
            </w:pPr>
          </w:p>
          <w:p w14:paraId="5ACA338A" w14:textId="77777777" w:rsidR="00866048" w:rsidRDefault="00866048" w:rsidP="002F4945">
            <w:pPr>
              <w:rPr>
                <w:sz w:val="24"/>
                <w:szCs w:val="24"/>
              </w:rPr>
            </w:pPr>
          </w:p>
          <w:p w14:paraId="1A281B7D" w14:textId="77777777" w:rsidR="00306975" w:rsidRPr="00306975" w:rsidRDefault="00306975" w:rsidP="002F4945">
            <w:pPr>
              <w:rPr>
                <w:sz w:val="24"/>
                <w:szCs w:val="24"/>
              </w:rPr>
            </w:pPr>
          </w:p>
        </w:tc>
        <w:tc>
          <w:tcPr>
            <w:tcW w:w="7092" w:type="dxa"/>
            <w:shd w:val="clear" w:color="auto" w:fill="auto"/>
          </w:tcPr>
          <w:p w14:paraId="0FB34289" w14:textId="77777777" w:rsidR="009E3891" w:rsidRPr="00306975" w:rsidRDefault="009E3891" w:rsidP="00306975">
            <w:pPr>
              <w:pStyle w:val="BodyText"/>
            </w:pPr>
          </w:p>
        </w:tc>
      </w:tr>
      <w:tr w:rsidR="009E3891" w:rsidRPr="00EF09AB" w14:paraId="4A855969" w14:textId="77777777" w:rsidTr="002F4945">
        <w:trPr>
          <w:trHeight w:val="1262"/>
        </w:trPr>
        <w:tc>
          <w:tcPr>
            <w:tcW w:w="2376" w:type="dxa"/>
            <w:shd w:val="clear" w:color="auto" w:fill="auto"/>
          </w:tcPr>
          <w:p w14:paraId="4EAB6053" w14:textId="77777777" w:rsidR="009E3891" w:rsidRPr="00306975" w:rsidRDefault="009E3891" w:rsidP="00306975">
            <w:pPr>
              <w:spacing w:after="0"/>
              <w:rPr>
                <w:sz w:val="24"/>
                <w:szCs w:val="24"/>
              </w:rPr>
            </w:pPr>
            <w:r w:rsidRPr="00306975">
              <w:rPr>
                <w:sz w:val="24"/>
                <w:szCs w:val="24"/>
              </w:rPr>
              <w:t>Politi/</w:t>
            </w:r>
          </w:p>
          <w:p w14:paraId="1F9B35AF" w14:textId="77777777" w:rsidR="009E3891" w:rsidRPr="00306975" w:rsidRDefault="009E3891" w:rsidP="00306975">
            <w:pPr>
              <w:spacing w:after="0"/>
              <w:rPr>
                <w:sz w:val="24"/>
                <w:szCs w:val="24"/>
              </w:rPr>
            </w:pPr>
            <w:r w:rsidRPr="00306975">
              <w:rPr>
                <w:sz w:val="24"/>
                <w:szCs w:val="24"/>
              </w:rPr>
              <w:t>Medisinsk nødhjelp/</w:t>
            </w:r>
          </w:p>
          <w:p w14:paraId="206732C6" w14:textId="77777777" w:rsidR="009E3891" w:rsidRPr="00306975" w:rsidRDefault="009E3891" w:rsidP="00306975">
            <w:pPr>
              <w:spacing w:after="0"/>
              <w:rPr>
                <w:sz w:val="24"/>
                <w:szCs w:val="24"/>
              </w:rPr>
            </w:pPr>
            <w:r w:rsidRPr="00306975">
              <w:rPr>
                <w:sz w:val="24"/>
                <w:szCs w:val="24"/>
              </w:rPr>
              <w:t>Brannvesen</w:t>
            </w:r>
          </w:p>
          <w:p w14:paraId="32139240" w14:textId="77777777" w:rsidR="009E3891" w:rsidRDefault="009E3891" w:rsidP="00306975">
            <w:pPr>
              <w:spacing w:after="0"/>
              <w:rPr>
                <w:sz w:val="24"/>
                <w:szCs w:val="24"/>
              </w:rPr>
            </w:pPr>
            <w:r w:rsidRPr="00306975">
              <w:rPr>
                <w:sz w:val="24"/>
                <w:szCs w:val="24"/>
              </w:rPr>
              <w:t>varslet?</w:t>
            </w:r>
          </w:p>
          <w:p w14:paraId="33DE5D32" w14:textId="77777777" w:rsidR="00306975" w:rsidRDefault="00306975" w:rsidP="00306975">
            <w:pPr>
              <w:spacing w:after="0"/>
              <w:rPr>
                <w:sz w:val="24"/>
                <w:szCs w:val="24"/>
              </w:rPr>
            </w:pPr>
          </w:p>
          <w:p w14:paraId="74AA06A0" w14:textId="77777777" w:rsidR="00306975" w:rsidRDefault="00306975" w:rsidP="00306975">
            <w:pPr>
              <w:spacing w:after="0"/>
              <w:rPr>
                <w:sz w:val="24"/>
                <w:szCs w:val="24"/>
              </w:rPr>
            </w:pPr>
          </w:p>
          <w:p w14:paraId="39CD228F" w14:textId="77777777" w:rsidR="00306975" w:rsidRDefault="00306975" w:rsidP="00306975">
            <w:pPr>
              <w:spacing w:after="0"/>
              <w:rPr>
                <w:sz w:val="24"/>
                <w:szCs w:val="24"/>
              </w:rPr>
            </w:pPr>
          </w:p>
          <w:p w14:paraId="0DB39A4C" w14:textId="77777777" w:rsidR="00306975" w:rsidRPr="00306975" w:rsidRDefault="00306975" w:rsidP="00306975">
            <w:pPr>
              <w:spacing w:after="0"/>
              <w:rPr>
                <w:sz w:val="24"/>
                <w:szCs w:val="24"/>
              </w:rPr>
            </w:pPr>
          </w:p>
        </w:tc>
        <w:tc>
          <w:tcPr>
            <w:tcW w:w="7092" w:type="dxa"/>
            <w:shd w:val="clear" w:color="auto" w:fill="auto"/>
          </w:tcPr>
          <w:p w14:paraId="3E3320FD" w14:textId="77777777" w:rsidR="009E3891" w:rsidRPr="00306975" w:rsidRDefault="009E3891" w:rsidP="00306975">
            <w:pPr>
              <w:pStyle w:val="BodyText"/>
            </w:pPr>
            <w:r w:rsidRPr="00306975">
              <w:t>OM NØDVENDIG, SØRG FOR SLIK VARSLING</w:t>
            </w:r>
          </w:p>
        </w:tc>
      </w:tr>
    </w:tbl>
    <w:p w14:paraId="78C3E044" w14:textId="77777777" w:rsidR="009E3891" w:rsidRPr="00937D05" w:rsidRDefault="009E3891" w:rsidP="00306975">
      <w:pPr>
        <w:pStyle w:val="Heading1"/>
        <w:numPr>
          <w:ilvl w:val="0"/>
          <w:numId w:val="31"/>
        </w:numPr>
        <w:rPr>
          <w:rFonts w:asciiTheme="minorHAnsi" w:hAnsiTheme="minorHAnsi" w:cstheme="minorHAnsi"/>
          <w:b/>
        </w:rPr>
      </w:pPr>
      <w:r w:rsidRPr="00937D05">
        <w:rPr>
          <w:rFonts w:asciiTheme="minorHAnsi" w:hAnsiTheme="minorHAnsi" w:cstheme="minorHAnsi"/>
          <w:color w:val="FF0000"/>
        </w:rPr>
        <w:br w:type="page"/>
      </w:r>
      <w:r w:rsidRPr="00937D05">
        <w:rPr>
          <w:rFonts w:asciiTheme="minorHAnsi" w:hAnsiTheme="minorHAnsi" w:cstheme="minorHAnsi"/>
          <w:b/>
        </w:rPr>
        <w:lastRenderedPageBreak/>
        <w:t>LOGG FOR BEREDSKAPSGRUPPEN</w:t>
      </w:r>
    </w:p>
    <w:p w14:paraId="0D7F89B7" w14:textId="77777777" w:rsidR="009E3891" w:rsidRPr="00EF09AB" w:rsidRDefault="009E3891" w:rsidP="00306975">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5700"/>
      </w:tblGrid>
      <w:tr w:rsidR="00A07C3E" w:rsidRPr="00EF09AB" w14:paraId="50C840A0" w14:textId="77777777" w:rsidTr="00306975">
        <w:tc>
          <w:tcPr>
            <w:tcW w:w="3316" w:type="dxa"/>
            <w:shd w:val="clear" w:color="auto" w:fill="auto"/>
          </w:tcPr>
          <w:p w14:paraId="70D2F271" w14:textId="77777777" w:rsidR="00A07C3E" w:rsidRDefault="00A07C3E" w:rsidP="0056582F">
            <w:pPr>
              <w:pStyle w:val="BodyText"/>
            </w:pPr>
            <w:r w:rsidRPr="00306975">
              <w:t>Tidspunkt for første melding</w:t>
            </w:r>
          </w:p>
          <w:p w14:paraId="67ABC565" w14:textId="77777777" w:rsidR="00A07C3E" w:rsidRPr="00A07C3E" w:rsidRDefault="00A07C3E" w:rsidP="00A07C3E">
            <w:pPr>
              <w:rPr>
                <w:lang w:eastAsia="nb-NO"/>
              </w:rPr>
            </w:pPr>
          </w:p>
        </w:tc>
        <w:tc>
          <w:tcPr>
            <w:tcW w:w="5700" w:type="dxa"/>
            <w:shd w:val="clear" w:color="auto" w:fill="auto"/>
          </w:tcPr>
          <w:p w14:paraId="43C0A6B5" w14:textId="77777777" w:rsidR="00A07C3E" w:rsidRPr="00306975" w:rsidRDefault="00A07C3E" w:rsidP="00306975">
            <w:pPr>
              <w:pStyle w:val="BodyText"/>
            </w:pPr>
          </w:p>
        </w:tc>
      </w:tr>
      <w:tr w:rsidR="00A07C3E" w:rsidRPr="00EF09AB" w14:paraId="51943EB6" w14:textId="77777777" w:rsidTr="00306975">
        <w:trPr>
          <w:trHeight w:val="730"/>
        </w:trPr>
        <w:tc>
          <w:tcPr>
            <w:tcW w:w="3316" w:type="dxa"/>
            <w:shd w:val="clear" w:color="auto" w:fill="auto"/>
          </w:tcPr>
          <w:p w14:paraId="2D640FEB" w14:textId="77777777" w:rsidR="00A07C3E" w:rsidRPr="00306975" w:rsidRDefault="00A07C3E" w:rsidP="0056582F">
            <w:pPr>
              <w:pStyle w:val="BodyText"/>
            </w:pPr>
            <w:r w:rsidRPr="00306975">
              <w:t>Hvem mottok meldingen?</w:t>
            </w:r>
          </w:p>
        </w:tc>
        <w:tc>
          <w:tcPr>
            <w:tcW w:w="5700" w:type="dxa"/>
            <w:shd w:val="clear" w:color="auto" w:fill="auto"/>
          </w:tcPr>
          <w:p w14:paraId="72C38362" w14:textId="77777777" w:rsidR="00A07C3E" w:rsidRPr="00306975" w:rsidRDefault="00A07C3E" w:rsidP="00306975">
            <w:pPr>
              <w:pStyle w:val="BodyText"/>
            </w:pPr>
          </w:p>
        </w:tc>
      </w:tr>
      <w:tr w:rsidR="00A07C3E" w:rsidRPr="00EF09AB" w14:paraId="5342219D" w14:textId="77777777" w:rsidTr="00306975">
        <w:trPr>
          <w:trHeight w:val="707"/>
        </w:trPr>
        <w:tc>
          <w:tcPr>
            <w:tcW w:w="3316" w:type="dxa"/>
            <w:shd w:val="clear" w:color="auto" w:fill="auto"/>
          </w:tcPr>
          <w:p w14:paraId="3F36AC8D" w14:textId="77777777" w:rsidR="00A07C3E" w:rsidRPr="00306975" w:rsidRDefault="00A07C3E" w:rsidP="0056582F">
            <w:pPr>
              <w:pStyle w:val="BodyText"/>
            </w:pPr>
            <w:r w:rsidRPr="00306975">
              <w:t>Kort vurdering av situasjonen</w:t>
            </w:r>
          </w:p>
        </w:tc>
        <w:tc>
          <w:tcPr>
            <w:tcW w:w="5700" w:type="dxa"/>
            <w:shd w:val="clear" w:color="auto" w:fill="auto"/>
          </w:tcPr>
          <w:p w14:paraId="2F866E4C" w14:textId="77777777" w:rsidR="00A07C3E" w:rsidRPr="00306975" w:rsidRDefault="00A07C3E" w:rsidP="00306975">
            <w:pPr>
              <w:pStyle w:val="BodyText"/>
            </w:pPr>
          </w:p>
        </w:tc>
      </w:tr>
      <w:tr w:rsidR="00A07C3E" w:rsidRPr="00EF09AB" w14:paraId="69808496" w14:textId="77777777" w:rsidTr="00306975">
        <w:trPr>
          <w:trHeight w:val="713"/>
        </w:trPr>
        <w:tc>
          <w:tcPr>
            <w:tcW w:w="3316" w:type="dxa"/>
            <w:shd w:val="clear" w:color="auto" w:fill="auto"/>
          </w:tcPr>
          <w:p w14:paraId="2B10733B" w14:textId="77777777" w:rsidR="00A07C3E" w:rsidRPr="00306975" w:rsidRDefault="00A07C3E" w:rsidP="0056582F">
            <w:pPr>
              <w:pStyle w:val="BodyText"/>
            </w:pPr>
            <w:r w:rsidRPr="00306975">
              <w:t>Varsling til hjelpeinstans utført?</w:t>
            </w:r>
          </w:p>
        </w:tc>
        <w:tc>
          <w:tcPr>
            <w:tcW w:w="5700" w:type="dxa"/>
            <w:shd w:val="clear" w:color="auto" w:fill="auto"/>
          </w:tcPr>
          <w:p w14:paraId="31216731" w14:textId="77777777" w:rsidR="00A07C3E" w:rsidRPr="00306975" w:rsidRDefault="00A07C3E" w:rsidP="00306975">
            <w:pPr>
              <w:pStyle w:val="BodyText"/>
            </w:pPr>
          </w:p>
        </w:tc>
      </w:tr>
      <w:tr w:rsidR="00A07C3E" w:rsidRPr="00EF09AB" w14:paraId="088BD9B9" w14:textId="77777777" w:rsidTr="00306975">
        <w:trPr>
          <w:trHeight w:val="703"/>
        </w:trPr>
        <w:tc>
          <w:tcPr>
            <w:tcW w:w="3316" w:type="dxa"/>
            <w:shd w:val="clear" w:color="auto" w:fill="auto"/>
          </w:tcPr>
          <w:p w14:paraId="026B5AC5" w14:textId="77777777" w:rsidR="00A07C3E" w:rsidRPr="00306975" w:rsidRDefault="00A07C3E" w:rsidP="0056582F">
            <w:pPr>
              <w:pStyle w:val="BodyText"/>
            </w:pPr>
            <w:r w:rsidRPr="00306975">
              <w:t>Beredskapsgruppen kontaktet</w:t>
            </w:r>
          </w:p>
        </w:tc>
        <w:tc>
          <w:tcPr>
            <w:tcW w:w="5700" w:type="dxa"/>
            <w:shd w:val="clear" w:color="auto" w:fill="auto"/>
          </w:tcPr>
          <w:p w14:paraId="6B85D6BC" w14:textId="77777777" w:rsidR="00A07C3E" w:rsidRPr="00306975" w:rsidRDefault="00A07C3E" w:rsidP="00306975">
            <w:pPr>
              <w:pStyle w:val="BodyText"/>
            </w:pPr>
          </w:p>
        </w:tc>
      </w:tr>
      <w:tr w:rsidR="00A07C3E" w:rsidRPr="00EF09AB" w14:paraId="73479F1C" w14:textId="77777777" w:rsidTr="00306975">
        <w:trPr>
          <w:trHeight w:val="709"/>
        </w:trPr>
        <w:tc>
          <w:tcPr>
            <w:tcW w:w="3316" w:type="dxa"/>
            <w:shd w:val="clear" w:color="auto" w:fill="auto"/>
          </w:tcPr>
          <w:p w14:paraId="782C3624" w14:textId="77777777" w:rsidR="00A07C3E" w:rsidRPr="00306975" w:rsidRDefault="00A07C3E" w:rsidP="0056582F">
            <w:pPr>
              <w:pStyle w:val="BodyText"/>
            </w:pPr>
            <w:r w:rsidRPr="00306975">
              <w:t>Beredskapsgruppen etablert</w:t>
            </w:r>
          </w:p>
        </w:tc>
        <w:tc>
          <w:tcPr>
            <w:tcW w:w="5700" w:type="dxa"/>
            <w:shd w:val="clear" w:color="auto" w:fill="auto"/>
          </w:tcPr>
          <w:p w14:paraId="5325FC29" w14:textId="77777777" w:rsidR="00A07C3E" w:rsidRPr="00306975" w:rsidRDefault="00A07C3E" w:rsidP="00306975">
            <w:pPr>
              <w:pStyle w:val="BodyText"/>
            </w:pPr>
          </w:p>
        </w:tc>
      </w:tr>
      <w:tr w:rsidR="00A07C3E" w:rsidRPr="00EF09AB" w14:paraId="2504C82B" w14:textId="77777777" w:rsidTr="00893B75">
        <w:trPr>
          <w:trHeight w:val="405"/>
        </w:trPr>
        <w:tc>
          <w:tcPr>
            <w:tcW w:w="3316" w:type="dxa"/>
            <w:shd w:val="clear" w:color="auto" w:fill="auto"/>
          </w:tcPr>
          <w:p w14:paraId="1DAFFCCB" w14:textId="77777777" w:rsidR="00A07C3E" w:rsidRPr="00306975" w:rsidRDefault="00A07C3E" w:rsidP="00306975">
            <w:pPr>
              <w:pStyle w:val="BodyText"/>
            </w:pPr>
          </w:p>
        </w:tc>
        <w:tc>
          <w:tcPr>
            <w:tcW w:w="5700" w:type="dxa"/>
            <w:shd w:val="clear" w:color="auto" w:fill="auto"/>
          </w:tcPr>
          <w:p w14:paraId="0381C8E6" w14:textId="77777777" w:rsidR="00A07C3E" w:rsidRPr="00306975" w:rsidRDefault="00A07C3E" w:rsidP="00306975">
            <w:pPr>
              <w:pStyle w:val="BodyText"/>
            </w:pPr>
          </w:p>
        </w:tc>
      </w:tr>
      <w:tr w:rsidR="00A07C3E" w:rsidRPr="00EF09AB" w14:paraId="45822D5B" w14:textId="77777777" w:rsidTr="00306975">
        <w:tc>
          <w:tcPr>
            <w:tcW w:w="3316" w:type="dxa"/>
            <w:shd w:val="clear" w:color="auto" w:fill="auto"/>
          </w:tcPr>
          <w:p w14:paraId="437FDE55" w14:textId="77777777" w:rsidR="00A07C3E" w:rsidRPr="00306975" w:rsidRDefault="00A07C3E" w:rsidP="00306975">
            <w:pPr>
              <w:pStyle w:val="BodyText"/>
            </w:pPr>
          </w:p>
        </w:tc>
        <w:tc>
          <w:tcPr>
            <w:tcW w:w="5700" w:type="dxa"/>
            <w:shd w:val="clear" w:color="auto" w:fill="auto"/>
          </w:tcPr>
          <w:p w14:paraId="1B812C03" w14:textId="77777777" w:rsidR="00A07C3E" w:rsidRPr="00306975" w:rsidRDefault="00A07C3E" w:rsidP="00306975">
            <w:pPr>
              <w:pStyle w:val="BodyText"/>
            </w:pPr>
          </w:p>
        </w:tc>
      </w:tr>
      <w:tr w:rsidR="00A07C3E" w:rsidRPr="00EF09AB" w14:paraId="01294DA2" w14:textId="77777777" w:rsidTr="00306975">
        <w:tc>
          <w:tcPr>
            <w:tcW w:w="3316" w:type="dxa"/>
            <w:shd w:val="clear" w:color="auto" w:fill="auto"/>
          </w:tcPr>
          <w:p w14:paraId="2E12D3BA" w14:textId="77777777" w:rsidR="00A07C3E" w:rsidRPr="00306975" w:rsidRDefault="00A07C3E" w:rsidP="00306975">
            <w:pPr>
              <w:pStyle w:val="BodyText"/>
            </w:pPr>
          </w:p>
        </w:tc>
        <w:tc>
          <w:tcPr>
            <w:tcW w:w="5700" w:type="dxa"/>
            <w:shd w:val="clear" w:color="auto" w:fill="auto"/>
          </w:tcPr>
          <w:p w14:paraId="23514DFB" w14:textId="77777777" w:rsidR="00A07C3E" w:rsidRPr="00306975" w:rsidRDefault="00A07C3E" w:rsidP="00306975">
            <w:pPr>
              <w:pStyle w:val="BodyText"/>
            </w:pPr>
          </w:p>
        </w:tc>
      </w:tr>
      <w:tr w:rsidR="00A07C3E" w:rsidRPr="00EF09AB" w14:paraId="6E9F5A26" w14:textId="77777777" w:rsidTr="00306975">
        <w:tc>
          <w:tcPr>
            <w:tcW w:w="3316" w:type="dxa"/>
            <w:shd w:val="clear" w:color="auto" w:fill="auto"/>
          </w:tcPr>
          <w:p w14:paraId="28940337" w14:textId="77777777" w:rsidR="00A07C3E" w:rsidRPr="00306975" w:rsidRDefault="00A07C3E" w:rsidP="00306975">
            <w:pPr>
              <w:pStyle w:val="BodyText"/>
            </w:pPr>
          </w:p>
        </w:tc>
        <w:tc>
          <w:tcPr>
            <w:tcW w:w="5700" w:type="dxa"/>
            <w:shd w:val="clear" w:color="auto" w:fill="auto"/>
          </w:tcPr>
          <w:p w14:paraId="514C13C5" w14:textId="77777777" w:rsidR="00A07C3E" w:rsidRPr="00306975" w:rsidRDefault="00A07C3E" w:rsidP="00306975">
            <w:pPr>
              <w:pStyle w:val="BodyText"/>
            </w:pPr>
          </w:p>
        </w:tc>
      </w:tr>
      <w:tr w:rsidR="00A07C3E" w:rsidRPr="00EF09AB" w14:paraId="32329E15" w14:textId="77777777" w:rsidTr="00306975">
        <w:tc>
          <w:tcPr>
            <w:tcW w:w="3316" w:type="dxa"/>
            <w:shd w:val="clear" w:color="auto" w:fill="auto"/>
          </w:tcPr>
          <w:p w14:paraId="72524369" w14:textId="77777777" w:rsidR="00A07C3E" w:rsidRPr="00306975" w:rsidRDefault="00A07C3E" w:rsidP="00306975">
            <w:pPr>
              <w:pStyle w:val="BodyText"/>
            </w:pPr>
          </w:p>
        </w:tc>
        <w:tc>
          <w:tcPr>
            <w:tcW w:w="5700" w:type="dxa"/>
            <w:shd w:val="clear" w:color="auto" w:fill="auto"/>
          </w:tcPr>
          <w:p w14:paraId="58F10AA7" w14:textId="77777777" w:rsidR="00A07C3E" w:rsidRPr="00306975" w:rsidRDefault="00A07C3E" w:rsidP="00306975">
            <w:pPr>
              <w:pStyle w:val="BodyText"/>
            </w:pPr>
          </w:p>
        </w:tc>
      </w:tr>
      <w:tr w:rsidR="00A07C3E" w:rsidRPr="00EF09AB" w14:paraId="2DF8A2C2" w14:textId="77777777" w:rsidTr="00306975">
        <w:tc>
          <w:tcPr>
            <w:tcW w:w="3316" w:type="dxa"/>
            <w:shd w:val="clear" w:color="auto" w:fill="auto"/>
          </w:tcPr>
          <w:p w14:paraId="5AE7574E" w14:textId="77777777" w:rsidR="00A07C3E" w:rsidRPr="00306975" w:rsidRDefault="00A07C3E" w:rsidP="00306975">
            <w:pPr>
              <w:pStyle w:val="BodyText"/>
            </w:pPr>
          </w:p>
        </w:tc>
        <w:tc>
          <w:tcPr>
            <w:tcW w:w="5700" w:type="dxa"/>
            <w:shd w:val="clear" w:color="auto" w:fill="auto"/>
          </w:tcPr>
          <w:p w14:paraId="780D36B5" w14:textId="77777777" w:rsidR="00A07C3E" w:rsidRPr="00306975" w:rsidRDefault="00A07C3E" w:rsidP="00306975">
            <w:pPr>
              <w:pStyle w:val="BodyText"/>
            </w:pPr>
          </w:p>
        </w:tc>
      </w:tr>
      <w:tr w:rsidR="00A07C3E" w:rsidRPr="00EF09AB" w14:paraId="70299FC7" w14:textId="77777777" w:rsidTr="00306975">
        <w:tc>
          <w:tcPr>
            <w:tcW w:w="3316" w:type="dxa"/>
            <w:shd w:val="clear" w:color="auto" w:fill="auto"/>
          </w:tcPr>
          <w:p w14:paraId="3688C09F" w14:textId="77777777" w:rsidR="00A07C3E" w:rsidRPr="00306975" w:rsidRDefault="00A07C3E" w:rsidP="00306975">
            <w:pPr>
              <w:pStyle w:val="BodyText"/>
            </w:pPr>
          </w:p>
        </w:tc>
        <w:tc>
          <w:tcPr>
            <w:tcW w:w="5700" w:type="dxa"/>
            <w:shd w:val="clear" w:color="auto" w:fill="auto"/>
          </w:tcPr>
          <w:p w14:paraId="37526CED" w14:textId="77777777" w:rsidR="00A07C3E" w:rsidRPr="00306975" w:rsidRDefault="00A07C3E" w:rsidP="00306975">
            <w:pPr>
              <w:pStyle w:val="BodyText"/>
            </w:pPr>
          </w:p>
        </w:tc>
      </w:tr>
      <w:tr w:rsidR="00A07C3E" w:rsidRPr="00EF09AB" w14:paraId="29512D1B" w14:textId="77777777" w:rsidTr="00306975">
        <w:tc>
          <w:tcPr>
            <w:tcW w:w="3316" w:type="dxa"/>
            <w:shd w:val="clear" w:color="auto" w:fill="auto"/>
          </w:tcPr>
          <w:p w14:paraId="07E393C7" w14:textId="77777777" w:rsidR="00A07C3E" w:rsidRPr="00306975" w:rsidRDefault="00A07C3E" w:rsidP="00306975">
            <w:pPr>
              <w:pStyle w:val="BodyText"/>
            </w:pPr>
          </w:p>
        </w:tc>
        <w:tc>
          <w:tcPr>
            <w:tcW w:w="5700" w:type="dxa"/>
            <w:shd w:val="clear" w:color="auto" w:fill="auto"/>
          </w:tcPr>
          <w:p w14:paraId="40A8DDC9" w14:textId="77777777" w:rsidR="00A07C3E" w:rsidRPr="00306975" w:rsidRDefault="00A07C3E" w:rsidP="00306975">
            <w:pPr>
              <w:pStyle w:val="BodyText"/>
            </w:pPr>
          </w:p>
        </w:tc>
      </w:tr>
      <w:tr w:rsidR="00A07C3E" w:rsidRPr="00EF09AB" w14:paraId="26F89CBC" w14:textId="77777777" w:rsidTr="00306975">
        <w:tc>
          <w:tcPr>
            <w:tcW w:w="3316" w:type="dxa"/>
            <w:shd w:val="clear" w:color="auto" w:fill="auto"/>
          </w:tcPr>
          <w:p w14:paraId="2A3C2A6B" w14:textId="77777777" w:rsidR="00A07C3E" w:rsidRPr="00306975" w:rsidRDefault="00A07C3E" w:rsidP="00306975">
            <w:pPr>
              <w:pStyle w:val="BodyText"/>
            </w:pPr>
          </w:p>
        </w:tc>
        <w:tc>
          <w:tcPr>
            <w:tcW w:w="5700" w:type="dxa"/>
            <w:shd w:val="clear" w:color="auto" w:fill="auto"/>
          </w:tcPr>
          <w:p w14:paraId="61341AE5" w14:textId="77777777" w:rsidR="00A07C3E" w:rsidRPr="00306975" w:rsidRDefault="00A07C3E" w:rsidP="00306975">
            <w:pPr>
              <w:pStyle w:val="BodyText"/>
            </w:pPr>
          </w:p>
        </w:tc>
      </w:tr>
      <w:tr w:rsidR="00A07C3E" w:rsidRPr="00EF09AB" w14:paraId="141D4BF3" w14:textId="77777777" w:rsidTr="00306975">
        <w:tc>
          <w:tcPr>
            <w:tcW w:w="3316" w:type="dxa"/>
            <w:shd w:val="clear" w:color="auto" w:fill="auto"/>
          </w:tcPr>
          <w:p w14:paraId="2AA18E19" w14:textId="77777777" w:rsidR="00A07C3E" w:rsidRPr="00306975" w:rsidRDefault="00A07C3E" w:rsidP="00306975">
            <w:pPr>
              <w:pStyle w:val="BodyText"/>
            </w:pPr>
          </w:p>
        </w:tc>
        <w:tc>
          <w:tcPr>
            <w:tcW w:w="5700" w:type="dxa"/>
            <w:shd w:val="clear" w:color="auto" w:fill="auto"/>
          </w:tcPr>
          <w:p w14:paraId="12D51898" w14:textId="77777777" w:rsidR="00A07C3E" w:rsidRPr="00306975" w:rsidRDefault="00A07C3E" w:rsidP="00306975">
            <w:pPr>
              <w:pStyle w:val="BodyText"/>
            </w:pPr>
          </w:p>
        </w:tc>
      </w:tr>
      <w:tr w:rsidR="00A07C3E" w:rsidRPr="00EF09AB" w14:paraId="0285DD6A" w14:textId="77777777" w:rsidTr="00306975">
        <w:tc>
          <w:tcPr>
            <w:tcW w:w="3316" w:type="dxa"/>
            <w:shd w:val="clear" w:color="auto" w:fill="auto"/>
          </w:tcPr>
          <w:p w14:paraId="42F75CC1" w14:textId="77777777" w:rsidR="00A07C3E" w:rsidRPr="00306975" w:rsidRDefault="00A07C3E" w:rsidP="00306975">
            <w:pPr>
              <w:pStyle w:val="BodyText"/>
            </w:pPr>
          </w:p>
        </w:tc>
        <w:tc>
          <w:tcPr>
            <w:tcW w:w="5700" w:type="dxa"/>
            <w:shd w:val="clear" w:color="auto" w:fill="auto"/>
          </w:tcPr>
          <w:p w14:paraId="26AE29C9" w14:textId="77777777" w:rsidR="00A07C3E" w:rsidRPr="00306975" w:rsidRDefault="00A07C3E" w:rsidP="00306975">
            <w:pPr>
              <w:pStyle w:val="BodyText"/>
            </w:pPr>
          </w:p>
        </w:tc>
      </w:tr>
      <w:tr w:rsidR="00A07C3E" w:rsidRPr="00EF09AB" w14:paraId="10A8A6B0" w14:textId="77777777" w:rsidTr="00306975">
        <w:tc>
          <w:tcPr>
            <w:tcW w:w="3316" w:type="dxa"/>
            <w:shd w:val="clear" w:color="auto" w:fill="auto"/>
          </w:tcPr>
          <w:p w14:paraId="648BD35E" w14:textId="77777777" w:rsidR="00A07C3E" w:rsidRPr="00306975" w:rsidRDefault="00A07C3E" w:rsidP="00306975">
            <w:pPr>
              <w:pStyle w:val="BodyText"/>
            </w:pPr>
          </w:p>
        </w:tc>
        <w:tc>
          <w:tcPr>
            <w:tcW w:w="5700" w:type="dxa"/>
            <w:shd w:val="clear" w:color="auto" w:fill="auto"/>
          </w:tcPr>
          <w:p w14:paraId="6338AF44" w14:textId="77777777" w:rsidR="00A07C3E" w:rsidRPr="00306975" w:rsidRDefault="00A07C3E" w:rsidP="00306975">
            <w:pPr>
              <w:pStyle w:val="BodyText"/>
            </w:pPr>
          </w:p>
        </w:tc>
      </w:tr>
      <w:tr w:rsidR="00A07C3E" w:rsidRPr="00EF09AB" w14:paraId="547C200D" w14:textId="77777777" w:rsidTr="00306975">
        <w:tc>
          <w:tcPr>
            <w:tcW w:w="3316" w:type="dxa"/>
            <w:shd w:val="clear" w:color="auto" w:fill="auto"/>
          </w:tcPr>
          <w:p w14:paraId="310F5F64" w14:textId="77777777" w:rsidR="00A07C3E" w:rsidRPr="00306975" w:rsidRDefault="00A07C3E" w:rsidP="00306975">
            <w:pPr>
              <w:pStyle w:val="BodyText"/>
            </w:pPr>
          </w:p>
        </w:tc>
        <w:tc>
          <w:tcPr>
            <w:tcW w:w="5700" w:type="dxa"/>
            <w:shd w:val="clear" w:color="auto" w:fill="auto"/>
          </w:tcPr>
          <w:p w14:paraId="35CB54AC" w14:textId="77777777" w:rsidR="00A07C3E" w:rsidRPr="00306975" w:rsidRDefault="00A07C3E" w:rsidP="00306975">
            <w:pPr>
              <w:pStyle w:val="BodyText"/>
            </w:pPr>
          </w:p>
        </w:tc>
      </w:tr>
      <w:tr w:rsidR="00A07C3E" w:rsidRPr="00EF09AB" w14:paraId="1165EDAB" w14:textId="77777777" w:rsidTr="00306975">
        <w:tc>
          <w:tcPr>
            <w:tcW w:w="3316" w:type="dxa"/>
            <w:shd w:val="clear" w:color="auto" w:fill="auto"/>
          </w:tcPr>
          <w:p w14:paraId="38E67D32" w14:textId="77777777" w:rsidR="00A07C3E" w:rsidRPr="00306975" w:rsidRDefault="00A07C3E" w:rsidP="00306975">
            <w:pPr>
              <w:pStyle w:val="BodyText"/>
            </w:pPr>
          </w:p>
        </w:tc>
        <w:tc>
          <w:tcPr>
            <w:tcW w:w="5700" w:type="dxa"/>
            <w:shd w:val="clear" w:color="auto" w:fill="auto"/>
          </w:tcPr>
          <w:p w14:paraId="7D5DC545" w14:textId="77777777" w:rsidR="00A07C3E" w:rsidRPr="00306975" w:rsidRDefault="00A07C3E" w:rsidP="00306975">
            <w:pPr>
              <w:pStyle w:val="BodyText"/>
            </w:pPr>
          </w:p>
        </w:tc>
      </w:tr>
    </w:tbl>
    <w:p w14:paraId="0E5B6781" w14:textId="77777777" w:rsidR="009E3891" w:rsidRDefault="00977142">
      <w:r>
        <w:t xml:space="preserve"> </w:t>
      </w:r>
    </w:p>
    <w:sectPr w:rsidR="009E38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1503" w14:textId="77777777" w:rsidR="00993625" w:rsidRDefault="00993625" w:rsidP="009E3891">
      <w:pPr>
        <w:spacing w:after="0" w:line="240" w:lineRule="auto"/>
      </w:pPr>
      <w:r>
        <w:separator/>
      </w:r>
    </w:p>
  </w:endnote>
  <w:endnote w:type="continuationSeparator" w:id="0">
    <w:p w14:paraId="1B495E30" w14:textId="77777777" w:rsidR="00993625" w:rsidRDefault="00993625" w:rsidP="009E3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840C" w14:textId="77777777" w:rsidR="00993625" w:rsidRDefault="00993625" w:rsidP="009E3891">
      <w:pPr>
        <w:spacing w:after="0" w:line="240" w:lineRule="auto"/>
      </w:pPr>
      <w:r>
        <w:separator/>
      </w:r>
    </w:p>
  </w:footnote>
  <w:footnote w:type="continuationSeparator" w:id="0">
    <w:p w14:paraId="58A394CD" w14:textId="77777777" w:rsidR="00993625" w:rsidRDefault="00993625" w:rsidP="009E3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EE8F" w14:textId="77777777" w:rsidR="009E3891" w:rsidRPr="00EF09AB" w:rsidRDefault="009E3891" w:rsidP="009E3891">
    <w:pPr>
      <w:pStyle w:val="Header"/>
      <w:jc w:val="center"/>
      <w:rPr>
        <w:b/>
        <w:sz w:val="44"/>
        <w:szCs w:val="44"/>
      </w:rPr>
    </w:pPr>
    <w:r w:rsidRPr="00EF09AB">
      <w:rPr>
        <w:b/>
        <w:sz w:val="44"/>
        <w:szCs w:val="44"/>
      </w:rPr>
      <w:t>BEREDSKAPSPLAN</w:t>
    </w:r>
  </w:p>
  <w:p w14:paraId="7A25A848" w14:textId="77777777" w:rsidR="009E3891" w:rsidRDefault="009E3891" w:rsidP="009E3891">
    <w:pPr>
      <w:pStyle w:val="Header"/>
      <w:jc w:val="center"/>
      <w:rPr>
        <w:b/>
        <w:sz w:val="44"/>
        <w:szCs w:val="44"/>
      </w:rPr>
    </w:pPr>
    <w:r w:rsidRPr="00EF09AB">
      <w:rPr>
        <w:b/>
        <w:sz w:val="44"/>
        <w:szCs w:val="44"/>
      </w:rPr>
      <w:t>RUSTAD IL LANGRENNSGRUPPA</w:t>
    </w:r>
  </w:p>
  <w:p w14:paraId="11B5C52D" w14:textId="77777777" w:rsidR="009E3891" w:rsidRDefault="009E3891" w:rsidP="009E3891">
    <w:pPr>
      <w:pStyle w:val="Header"/>
      <w:jc w:val="center"/>
      <w:rPr>
        <w:b/>
        <w:sz w:val="44"/>
        <w:szCs w:val="44"/>
      </w:rPr>
    </w:pPr>
  </w:p>
  <w:p w14:paraId="0559FBEF" w14:textId="77777777" w:rsidR="009E3891" w:rsidRDefault="009E3891" w:rsidP="009E38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D429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059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989D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A0CC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D20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E861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1888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F020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185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2076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94201"/>
    <w:multiLevelType w:val="multilevel"/>
    <w:tmpl w:val="8308367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283"/>
        </w:tabs>
        <w:ind w:left="283" w:firstLine="0"/>
      </w:pPr>
      <w:rPr>
        <w:rFonts w:hint="default"/>
        <w:b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11" w15:restartNumberingAfterBreak="0">
    <w:nsid w:val="0216257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8D0E4A"/>
    <w:multiLevelType w:val="hybridMultilevel"/>
    <w:tmpl w:val="B3F68476"/>
    <w:lvl w:ilvl="0" w:tplc="0414000F">
      <w:start w:val="1"/>
      <w:numFmt w:val="decimal"/>
      <w:lvlText w:val="%1."/>
      <w:lvlJc w:val="left"/>
      <w:pPr>
        <w:ind w:left="1425" w:hanging="360"/>
      </w:pPr>
    </w:lvl>
    <w:lvl w:ilvl="1" w:tplc="04140019" w:tentative="1">
      <w:start w:val="1"/>
      <w:numFmt w:val="lowerLetter"/>
      <w:lvlText w:val="%2."/>
      <w:lvlJc w:val="left"/>
      <w:pPr>
        <w:ind w:left="2145" w:hanging="360"/>
      </w:pPr>
    </w:lvl>
    <w:lvl w:ilvl="2" w:tplc="0414001B" w:tentative="1">
      <w:start w:val="1"/>
      <w:numFmt w:val="lowerRoman"/>
      <w:lvlText w:val="%3."/>
      <w:lvlJc w:val="right"/>
      <w:pPr>
        <w:ind w:left="2865" w:hanging="180"/>
      </w:pPr>
    </w:lvl>
    <w:lvl w:ilvl="3" w:tplc="0414000F" w:tentative="1">
      <w:start w:val="1"/>
      <w:numFmt w:val="decimal"/>
      <w:lvlText w:val="%4."/>
      <w:lvlJc w:val="left"/>
      <w:pPr>
        <w:ind w:left="3585" w:hanging="360"/>
      </w:pPr>
    </w:lvl>
    <w:lvl w:ilvl="4" w:tplc="04140019" w:tentative="1">
      <w:start w:val="1"/>
      <w:numFmt w:val="lowerLetter"/>
      <w:lvlText w:val="%5."/>
      <w:lvlJc w:val="left"/>
      <w:pPr>
        <w:ind w:left="4305" w:hanging="360"/>
      </w:pPr>
    </w:lvl>
    <w:lvl w:ilvl="5" w:tplc="0414001B" w:tentative="1">
      <w:start w:val="1"/>
      <w:numFmt w:val="lowerRoman"/>
      <w:lvlText w:val="%6."/>
      <w:lvlJc w:val="right"/>
      <w:pPr>
        <w:ind w:left="5025" w:hanging="180"/>
      </w:pPr>
    </w:lvl>
    <w:lvl w:ilvl="6" w:tplc="0414000F" w:tentative="1">
      <w:start w:val="1"/>
      <w:numFmt w:val="decimal"/>
      <w:lvlText w:val="%7."/>
      <w:lvlJc w:val="left"/>
      <w:pPr>
        <w:ind w:left="5745" w:hanging="360"/>
      </w:pPr>
    </w:lvl>
    <w:lvl w:ilvl="7" w:tplc="04140019" w:tentative="1">
      <w:start w:val="1"/>
      <w:numFmt w:val="lowerLetter"/>
      <w:lvlText w:val="%8."/>
      <w:lvlJc w:val="left"/>
      <w:pPr>
        <w:ind w:left="6465" w:hanging="360"/>
      </w:pPr>
    </w:lvl>
    <w:lvl w:ilvl="8" w:tplc="0414001B" w:tentative="1">
      <w:start w:val="1"/>
      <w:numFmt w:val="lowerRoman"/>
      <w:lvlText w:val="%9."/>
      <w:lvlJc w:val="right"/>
      <w:pPr>
        <w:ind w:left="7185" w:hanging="180"/>
      </w:pPr>
    </w:lvl>
  </w:abstractNum>
  <w:abstractNum w:abstractNumId="13" w15:restartNumberingAfterBreak="0">
    <w:nsid w:val="0B851D0C"/>
    <w:multiLevelType w:val="multilevel"/>
    <w:tmpl w:val="8308367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283"/>
        </w:tabs>
        <w:ind w:left="283" w:firstLine="0"/>
      </w:pPr>
      <w:rPr>
        <w:rFonts w:hint="default"/>
        <w:b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14" w15:restartNumberingAfterBreak="0">
    <w:nsid w:val="24CB25D5"/>
    <w:multiLevelType w:val="multilevel"/>
    <w:tmpl w:val="7B6AFAA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283"/>
        </w:tabs>
        <w:ind w:left="283" w:firstLine="0"/>
      </w:pPr>
      <w:rPr>
        <w:rFonts w:hint="default"/>
        <w: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15" w15:restartNumberingAfterBreak="0">
    <w:nsid w:val="34305662"/>
    <w:multiLevelType w:val="multilevel"/>
    <w:tmpl w:val="7C9C07EA"/>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cs="Times New Roman" w:hint="default"/>
        <w:sz w:val="20"/>
      </w:rPr>
    </w:lvl>
    <w:lvl w:ilvl="2">
      <w:start w:val="1"/>
      <w:numFmt w:val="bullet"/>
      <w:lvlText w:val=""/>
      <w:lvlJc w:val="left"/>
      <w:pPr>
        <w:tabs>
          <w:tab w:val="num" w:pos="3216"/>
        </w:tabs>
        <w:ind w:left="3216" w:hanging="360"/>
      </w:pPr>
      <w:rPr>
        <w:rFonts w:ascii="Wingdings" w:hAnsi="Wingdings" w:hint="default"/>
        <w:sz w:val="20"/>
      </w:rPr>
    </w:lvl>
    <w:lvl w:ilvl="3">
      <w:start w:val="1"/>
      <w:numFmt w:val="bullet"/>
      <w:lvlText w:val=""/>
      <w:lvlJc w:val="left"/>
      <w:pPr>
        <w:tabs>
          <w:tab w:val="num" w:pos="3936"/>
        </w:tabs>
        <w:ind w:left="3936" w:hanging="360"/>
      </w:pPr>
      <w:rPr>
        <w:rFonts w:ascii="Wingdings" w:hAnsi="Wingdings" w:hint="default"/>
        <w:sz w:val="20"/>
      </w:rPr>
    </w:lvl>
    <w:lvl w:ilvl="4">
      <w:start w:val="1"/>
      <w:numFmt w:val="bullet"/>
      <w:lvlText w:val=""/>
      <w:lvlJc w:val="left"/>
      <w:pPr>
        <w:tabs>
          <w:tab w:val="num" w:pos="4656"/>
        </w:tabs>
        <w:ind w:left="4656" w:hanging="360"/>
      </w:pPr>
      <w:rPr>
        <w:rFonts w:ascii="Wingdings" w:hAnsi="Wingdings" w:hint="default"/>
        <w:sz w:val="20"/>
      </w:rPr>
    </w:lvl>
    <w:lvl w:ilvl="5">
      <w:start w:val="1"/>
      <w:numFmt w:val="bullet"/>
      <w:lvlText w:val=""/>
      <w:lvlJc w:val="left"/>
      <w:pPr>
        <w:tabs>
          <w:tab w:val="num" w:pos="5376"/>
        </w:tabs>
        <w:ind w:left="5376" w:hanging="360"/>
      </w:pPr>
      <w:rPr>
        <w:rFonts w:ascii="Wingdings" w:hAnsi="Wingdings" w:hint="default"/>
        <w:sz w:val="20"/>
      </w:rPr>
    </w:lvl>
    <w:lvl w:ilvl="6">
      <w:start w:val="1"/>
      <w:numFmt w:val="bullet"/>
      <w:lvlText w:val=""/>
      <w:lvlJc w:val="left"/>
      <w:pPr>
        <w:tabs>
          <w:tab w:val="num" w:pos="6096"/>
        </w:tabs>
        <w:ind w:left="6096" w:hanging="360"/>
      </w:pPr>
      <w:rPr>
        <w:rFonts w:ascii="Wingdings" w:hAnsi="Wingdings" w:hint="default"/>
        <w:sz w:val="20"/>
      </w:rPr>
    </w:lvl>
    <w:lvl w:ilvl="7">
      <w:start w:val="1"/>
      <w:numFmt w:val="bullet"/>
      <w:lvlText w:val=""/>
      <w:lvlJc w:val="left"/>
      <w:pPr>
        <w:tabs>
          <w:tab w:val="num" w:pos="6816"/>
        </w:tabs>
        <w:ind w:left="6816" w:hanging="360"/>
      </w:pPr>
      <w:rPr>
        <w:rFonts w:ascii="Wingdings" w:hAnsi="Wingdings" w:hint="default"/>
        <w:sz w:val="20"/>
      </w:rPr>
    </w:lvl>
    <w:lvl w:ilvl="8">
      <w:start w:val="1"/>
      <w:numFmt w:val="bullet"/>
      <w:lvlText w:val=""/>
      <w:lvlJc w:val="left"/>
      <w:pPr>
        <w:tabs>
          <w:tab w:val="num" w:pos="7536"/>
        </w:tabs>
        <w:ind w:left="7536" w:hanging="360"/>
      </w:pPr>
      <w:rPr>
        <w:rFonts w:ascii="Wingdings" w:hAnsi="Wingdings" w:hint="default"/>
        <w:sz w:val="20"/>
      </w:rPr>
    </w:lvl>
  </w:abstractNum>
  <w:abstractNum w:abstractNumId="16" w15:restartNumberingAfterBreak="0">
    <w:nsid w:val="3B7F2AE0"/>
    <w:multiLevelType w:val="multilevel"/>
    <w:tmpl w:val="10C80A98"/>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cs="Times New Roman" w:hint="default"/>
        <w:sz w:val="20"/>
      </w:rPr>
    </w:lvl>
    <w:lvl w:ilvl="2">
      <w:start w:val="1"/>
      <w:numFmt w:val="bullet"/>
      <w:lvlText w:val=""/>
      <w:lvlJc w:val="left"/>
      <w:pPr>
        <w:tabs>
          <w:tab w:val="num" w:pos="3216"/>
        </w:tabs>
        <w:ind w:left="3216" w:hanging="360"/>
      </w:pPr>
      <w:rPr>
        <w:rFonts w:ascii="Wingdings" w:hAnsi="Wingdings" w:hint="default"/>
        <w:sz w:val="20"/>
      </w:rPr>
    </w:lvl>
    <w:lvl w:ilvl="3">
      <w:start w:val="1"/>
      <w:numFmt w:val="bullet"/>
      <w:lvlText w:val=""/>
      <w:lvlJc w:val="left"/>
      <w:pPr>
        <w:tabs>
          <w:tab w:val="num" w:pos="3936"/>
        </w:tabs>
        <w:ind w:left="3936" w:hanging="360"/>
      </w:pPr>
      <w:rPr>
        <w:rFonts w:ascii="Wingdings" w:hAnsi="Wingdings" w:hint="default"/>
        <w:sz w:val="20"/>
      </w:rPr>
    </w:lvl>
    <w:lvl w:ilvl="4">
      <w:start w:val="1"/>
      <w:numFmt w:val="bullet"/>
      <w:lvlText w:val=""/>
      <w:lvlJc w:val="left"/>
      <w:pPr>
        <w:tabs>
          <w:tab w:val="num" w:pos="4656"/>
        </w:tabs>
        <w:ind w:left="4656" w:hanging="360"/>
      </w:pPr>
      <w:rPr>
        <w:rFonts w:ascii="Wingdings" w:hAnsi="Wingdings" w:hint="default"/>
        <w:sz w:val="20"/>
      </w:rPr>
    </w:lvl>
    <w:lvl w:ilvl="5">
      <w:start w:val="1"/>
      <w:numFmt w:val="bullet"/>
      <w:lvlText w:val=""/>
      <w:lvlJc w:val="left"/>
      <w:pPr>
        <w:tabs>
          <w:tab w:val="num" w:pos="5376"/>
        </w:tabs>
        <w:ind w:left="5376" w:hanging="360"/>
      </w:pPr>
      <w:rPr>
        <w:rFonts w:ascii="Wingdings" w:hAnsi="Wingdings" w:hint="default"/>
        <w:sz w:val="20"/>
      </w:rPr>
    </w:lvl>
    <w:lvl w:ilvl="6">
      <w:start w:val="1"/>
      <w:numFmt w:val="bullet"/>
      <w:lvlText w:val=""/>
      <w:lvlJc w:val="left"/>
      <w:pPr>
        <w:tabs>
          <w:tab w:val="num" w:pos="6096"/>
        </w:tabs>
        <w:ind w:left="6096" w:hanging="360"/>
      </w:pPr>
      <w:rPr>
        <w:rFonts w:ascii="Wingdings" w:hAnsi="Wingdings" w:hint="default"/>
        <w:sz w:val="20"/>
      </w:rPr>
    </w:lvl>
    <w:lvl w:ilvl="7">
      <w:start w:val="1"/>
      <w:numFmt w:val="bullet"/>
      <w:lvlText w:val=""/>
      <w:lvlJc w:val="left"/>
      <w:pPr>
        <w:tabs>
          <w:tab w:val="num" w:pos="6816"/>
        </w:tabs>
        <w:ind w:left="6816" w:hanging="360"/>
      </w:pPr>
      <w:rPr>
        <w:rFonts w:ascii="Wingdings" w:hAnsi="Wingdings" w:hint="default"/>
        <w:sz w:val="20"/>
      </w:rPr>
    </w:lvl>
    <w:lvl w:ilvl="8">
      <w:start w:val="1"/>
      <w:numFmt w:val="bullet"/>
      <w:lvlText w:val=""/>
      <w:lvlJc w:val="left"/>
      <w:pPr>
        <w:tabs>
          <w:tab w:val="num" w:pos="7536"/>
        </w:tabs>
        <w:ind w:left="7536" w:hanging="360"/>
      </w:pPr>
      <w:rPr>
        <w:rFonts w:ascii="Wingdings" w:hAnsi="Wingdings" w:hint="default"/>
        <w:sz w:val="20"/>
      </w:rPr>
    </w:lvl>
  </w:abstractNum>
  <w:abstractNum w:abstractNumId="17" w15:restartNumberingAfterBreak="0">
    <w:nsid w:val="3BC93BA8"/>
    <w:multiLevelType w:val="multilevel"/>
    <w:tmpl w:val="3B0EFD9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283"/>
        </w:tabs>
        <w:ind w:left="283" w:firstLine="0"/>
      </w:pPr>
      <w:rPr>
        <w:rFonts w:hint="default"/>
        <w: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18" w15:restartNumberingAfterBreak="0">
    <w:nsid w:val="3C7B07A0"/>
    <w:multiLevelType w:val="multilevel"/>
    <w:tmpl w:val="CF6E354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525CEC"/>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9B7750"/>
    <w:multiLevelType w:val="multilevel"/>
    <w:tmpl w:val="8932E2A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283"/>
        </w:tabs>
        <w:ind w:left="283" w:firstLine="0"/>
      </w:pPr>
      <w:rPr>
        <w:rFonts w:hint="default"/>
        <w:b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1" w15:restartNumberingAfterBreak="0">
    <w:nsid w:val="49673552"/>
    <w:multiLevelType w:val="multilevel"/>
    <w:tmpl w:val="8308367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283"/>
        </w:tabs>
        <w:ind w:left="283" w:firstLine="0"/>
      </w:pPr>
      <w:rPr>
        <w:rFonts w:hint="default"/>
        <w:b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2" w15:restartNumberingAfterBreak="0">
    <w:nsid w:val="498A7CDF"/>
    <w:multiLevelType w:val="hybridMultilevel"/>
    <w:tmpl w:val="8D94117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B0308B2"/>
    <w:multiLevelType w:val="hybridMultilevel"/>
    <w:tmpl w:val="8FE02D6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A6D48D5"/>
    <w:multiLevelType w:val="multilevel"/>
    <w:tmpl w:val="CA50E56E"/>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cs="Times New Roman" w:hint="default"/>
        <w:sz w:val="20"/>
      </w:rPr>
    </w:lvl>
    <w:lvl w:ilvl="2">
      <w:start w:val="1"/>
      <w:numFmt w:val="bullet"/>
      <w:lvlText w:val=""/>
      <w:lvlJc w:val="left"/>
      <w:pPr>
        <w:tabs>
          <w:tab w:val="num" w:pos="3216"/>
        </w:tabs>
        <w:ind w:left="3216" w:hanging="360"/>
      </w:pPr>
      <w:rPr>
        <w:rFonts w:ascii="Wingdings" w:hAnsi="Wingdings" w:hint="default"/>
        <w:sz w:val="20"/>
      </w:rPr>
    </w:lvl>
    <w:lvl w:ilvl="3">
      <w:start w:val="1"/>
      <w:numFmt w:val="bullet"/>
      <w:lvlText w:val=""/>
      <w:lvlJc w:val="left"/>
      <w:pPr>
        <w:tabs>
          <w:tab w:val="num" w:pos="3936"/>
        </w:tabs>
        <w:ind w:left="3936" w:hanging="360"/>
      </w:pPr>
      <w:rPr>
        <w:rFonts w:ascii="Wingdings" w:hAnsi="Wingdings" w:hint="default"/>
        <w:sz w:val="20"/>
      </w:rPr>
    </w:lvl>
    <w:lvl w:ilvl="4">
      <w:start w:val="1"/>
      <w:numFmt w:val="bullet"/>
      <w:lvlText w:val=""/>
      <w:lvlJc w:val="left"/>
      <w:pPr>
        <w:tabs>
          <w:tab w:val="num" w:pos="4656"/>
        </w:tabs>
        <w:ind w:left="4656" w:hanging="360"/>
      </w:pPr>
      <w:rPr>
        <w:rFonts w:ascii="Wingdings" w:hAnsi="Wingdings" w:hint="default"/>
        <w:sz w:val="20"/>
      </w:rPr>
    </w:lvl>
    <w:lvl w:ilvl="5">
      <w:start w:val="1"/>
      <w:numFmt w:val="bullet"/>
      <w:lvlText w:val=""/>
      <w:lvlJc w:val="left"/>
      <w:pPr>
        <w:tabs>
          <w:tab w:val="num" w:pos="5376"/>
        </w:tabs>
        <w:ind w:left="5376" w:hanging="360"/>
      </w:pPr>
      <w:rPr>
        <w:rFonts w:ascii="Wingdings" w:hAnsi="Wingdings" w:hint="default"/>
        <w:sz w:val="20"/>
      </w:rPr>
    </w:lvl>
    <w:lvl w:ilvl="6">
      <w:start w:val="1"/>
      <w:numFmt w:val="bullet"/>
      <w:lvlText w:val=""/>
      <w:lvlJc w:val="left"/>
      <w:pPr>
        <w:tabs>
          <w:tab w:val="num" w:pos="6096"/>
        </w:tabs>
        <w:ind w:left="6096" w:hanging="360"/>
      </w:pPr>
      <w:rPr>
        <w:rFonts w:ascii="Wingdings" w:hAnsi="Wingdings" w:hint="default"/>
        <w:sz w:val="20"/>
      </w:rPr>
    </w:lvl>
    <w:lvl w:ilvl="7">
      <w:start w:val="1"/>
      <w:numFmt w:val="bullet"/>
      <w:lvlText w:val=""/>
      <w:lvlJc w:val="left"/>
      <w:pPr>
        <w:tabs>
          <w:tab w:val="num" w:pos="6816"/>
        </w:tabs>
        <w:ind w:left="6816" w:hanging="360"/>
      </w:pPr>
      <w:rPr>
        <w:rFonts w:ascii="Wingdings" w:hAnsi="Wingdings" w:hint="default"/>
        <w:sz w:val="20"/>
      </w:rPr>
    </w:lvl>
    <w:lvl w:ilvl="8">
      <w:start w:val="1"/>
      <w:numFmt w:val="bullet"/>
      <w:lvlText w:val=""/>
      <w:lvlJc w:val="left"/>
      <w:pPr>
        <w:tabs>
          <w:tab w:val="num" w:pos="7536"/>
        </w:tabs>
        <w:ind w:left="7536" w:hanging="360"/>
      </w:pPr>
      <w:rPr>
        <w:rFonts w:ascii="Wingdings" w:hAnsi="Wingdings" w:hint="default"/>
        <w:sz w:val="20"/>
      </w:rPr>
    </w:lvl>
  </w:abstractNum>
  <w:abstractNum w:abstractNumId="25" w15:restartNumberingAfterBreak="0">
    <w:nsid w:val="62D01F5E"/>
    <w:multiLevelType w:val="multilevel"/>
    <w:tmpl w:val="8308367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283"/>
        </w:tabs>
        <w:ind w:left="283" w:firstLine="0"/>
      </w:pPr>
      <w:rPr>
        <w:rFonts w:hint="default"/>
        <w:b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6" w15:restartNumberingAfterBreak="0">
    <w:nsid w:val="75022E7F"/>
    <w:multiLevelType w:val="hybridMultilevel"/>
    <w:tmpl w:val="09904616"/>
    <w:lvl w:ilvl="0" w:tplc="5C96665A">
      <w:start w:val="1"/>
      <w:numFmt w:val="bullet"/>
      <w:pStyle w:val="BulletList"/>
      <w:lvlText w:val=""/>
      <w:lvlJc w:val="left"/>
      <w:pPr>
        <w:tabs>
          <w:tab w:val="num" w:pos="1776"/>
        </w:tabs>
        <w:ind w:left="1776" w:hanging="360"/>
      </w:pPr>
      <w:rPr>
        <w:rFonts w:ascii="Wingdings" w:hAnsi="Wingdings" w:hint="default"/>
      </w:rPr>
    </w:lvl>
    <w:lvl w:ilvl="1" w:tplc="04140003" w:tentative="1">
      <w:start w:val="1"/>
      <w:numFmt w:val="bullet"/>
      <w:lvlText w:val="o"/>
      <w:lvlJc w:val="left"/>
      <w:pPr>
        <w:tabs>
          <w:tab w:val="num" w:pos="2496"/>
        </w:tabs>
        <w:ind w:left="2496" w:hanging="360"/>
      </w:pPr>
      <w:rPr>
        <w:rFonts w:ascii="Courier New" w:hAnsi="Courier New" w:cs="Courier New" w:hint="default"/>
      </w:rPr>
    </w:lvl>
    <w:lvl w:ilvl="2" w:tplc="04140005" w:tentative="1">
      <w:start w:val="1"/>
      <w:numFmt w:val="bullet"/>
      <w:lvlText w:val=""/>
      <w:lvlJc w:val="left"/>
      <w:pPr>
        <w:tabs>
          <w:tab w:val="num" w:pos="3216"/>
        </w:tabs>
        <w:ind w:left="3216" w:hanging="360"/>
      </w:pPr>
      <w:rPr>
        <w:rFonts w:ascii="Wingdings" w:hAnsi="Wingdings" w:hint="default"/>
      </w:rPr>
    </w:lvl>
    <w:lvl w:ilvl="3" w:tplc="04140001" w:tentative="1">
      <w:start w:val="1"/>
      <w:numFmt w:val="bullet"/>
      <w:lvlText w:val=""/>
      <w:lvlJc w:val="left"/>
      <w:pPr>
        <w:tabs>
          <w:tab w:val="num" w:pos="3936"/>
        </w:tabs>
        <w:ind w:left="3936" w:hanging="360"/>
      </w:pPr>
      <w:rPr>
        <w:rFonts w:ascii="Symbol" w:hAnsi="Symbol" w:hint="default"/>
      </w:rPr>
    </w:lvl>
    <w:lvl w:ilvl="4" w:tplc="04140003" w:tentative="1">
      <w:start w:val="1"/>
      <w:numFmt w:val="bullet"/>
      <w:lvlText w:val="o"/>
      <w:lvlJc w:val="left"/>
      <w:pPr>
        <w:tabs>
          <w:tab w:val="num" w:pos="4656"/>
        </w:tabs>
        <w:ind w:left="4656" w:hanging="360"/>
      </w:pPr>
      <w:rPr>
        <w:rFonts w:ascii="Courier New" w:hAnsi="Courier New" w:cs="Courier New" w:hint="default"/>
      </w:rPr>
    </w:lvl>
    <w:lvl w:ilvl="5" w:tplc="04140005" w:tentative="1">
      <w:start w:val="1"/>
      <w:numFmt w:val="bullet"/>
      <w:lvlText w:val=""/>
      <w:lvlJc w:val="left"/>
      <w:pPr>
        <w:tabs>
          <w:tab w:val="num" w:pos="5376"/>
        </w:tabs>
        <w:ind w:left="5376" w:hanging="360"/>
      </w:pPr>
      <w:rPr>
        <w:rFonts w:ascii="Wingdings" w:hAnsi="Wingdings" w:hint="default"/>
      </w:rPr>
    </w:lvl>
    <w:lvl w:ilvl="6" w:tplc="04140001" w:tentative="1">
      <w:start w:val="1"/>
      <w:numFmt w:val="bullet"/>
      <w:lvlText w:val=""/>
      <w:lvlJc w:val="left"/>
      <w:pPr>
        <w:tabs>
          <w:tab w:val="num" w:pos="6096"/>
        </w:tabs>
        <w:ind w:left="6096" w:hanging="360"/>
      </w:pPr>
      <w:rPr>
        <w:rFonts w:ascii="Symbol" w:hAnsi="Symbol" w:hint="default"/>
      </w:rPr>
    </w:lvl>
    <w:lvl w:ilvl="7" w:tplc="04140003" w:tentative="1">
      <w:start w:val="1"/>
      <w:numFmt w:val="bullet"/>
      <w:lvlText w:val="o"/>
      <w:lvlJc w:val="left"/>
      <w:pPr>
        <w:tabs>
          <w:tab w:val="num" w:pos="6816"/>
        </w:tabs>
        <w:ind w:left="6816" w:hanging="360"/>
      </w:pPr>
      <w:rPr>
        <w:rFonts w:ascii="Courier New" w:hAnsi="Courier New" w:cs="Courier New" w:hint="default"/>
      </w:rPr>
    </w:lvl>
    <w:lvl w:ilvl="8" w:tplc="04140005" w:tentative="1">
      <w:start w:val="1"/>
      <w:numFmt w:val="bullet"/>
      <w:lvlText w:val=""/>
      <w:lvlJc w:val="left"/>
      <w:pPr>
        <w:tabs>
          <w:tab w:val="num" w:pos="7536"/>
        </w:tabs>
        <w:ind w:left="7536" w:hanging="360"/>
      </w:pPr>
      <w:rPr>
        <w:rFonts w:ascii="Wingdings" w:hAnsi="Wingdings" w:hint="default"/>
      </w:rPr>
    </w:lvl>
  </w:abstractNum>
  <w:abstractNum w:abstractNumId="27" w15:restartNumberingAfterBreak="0">
    <w:nsid w:val="790B7F3C"/>
    <w:multiLevelType w:val="multilevel"/>
    <w:tmpl w:val="D374C960"/>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cs="Times New Roman" w:hint="default"/>
        <w:sz w:val="20"/>
      </w:rPr>
    </w:lvl>
    <w:lvl w:ilvl="2">
      <w:start w:val="1"/>
      <w:numFmt w:val="bullet"/>
      <w:lvlText w:val=""/>
      <w:lvlJc w:val="left"/>
      <w:pPr>
        <w:tabs>
          <w:tab w:val="num" w:pos="3216"/>
        </w:tabs>
        <w:ind w:left="3216" w:hanging="360"/>
      </w:pPr>
      <w:rPr>
        <w:rFonts w:ascii="Wingdings" w:hAnsi="Wingdings" w:hint="default"/>
        <w:sz w:val="20"/>
      </w:rPr>
    </w:lvl>
    <w:lvl w:ilvl="3">
      <w:start w:val="1"/>
      <w:numFmt w:val="bullet"/>
      <w:lvlText w:val=""/>
      <w:lvlJc w:val="left"/>
      <w:pPr>
        <w:tabs>
          <w:tab w:val="num" w:pos="3936"/>
        </w:tabs>
        <w:ind w:left="3936" w:hanging="360"/>
      </w:pPr>
      <w:rPr>
        <w:rFonts w:ascii="Wingdings" w:hAnsi="Wingdings" w:hint="default"/>
        <w:sz w:val="20"/>
      </w:rPr>
    </w:lvl>
    <w:lvl w:ilvl="4">
      <w:start w:val="1"/>
      <w:numFmt w:val="bullet"/>
      <w:lvlText w:val=""/>
      <w:lvlJc w:val="left"/>
      <w:pPr>
        <w:tabs>
          <w:tab w:val="num" w:pos="4656"/>
        </w:tabs>
        <w:ind w:left="4656" w:hanging="360"/>
      </w:pPr>
      <w:rPr>
        <w:rFonts w:ascii="Wingdings" w:hAnsi="Wingdings" w:hint="default"/>
        <w:sz w:val="20"/>
      </w:rPr>
    </w:lvl>
    <w:lvl w:ilvl="5">
      <w:start w:val="1"/>
      <w:numFmt w:val="bullet"/>
      <w:lvlText w:val=""/>
      <w:lvlJc w:val="left"/>
      <w:pPr>
        <w:tabs>
          <w:tab w:val="num" w:pos="5376"/>
        </w:tabs>
        <w:ind w:left="5376" w:hanging="360"/>
      </w:pPr>
      <w:rPr>
        <w:rFonts w:ascii="Wingdings" w:hAnsi="Wingdings" w:hint="default"/>
        <w:sz w:val="20"/>
      </w:rPr>
    </w:lvl>
    <w:lvl w:ilvl="6">
      <w:start w:val="1"/>
      <w:numFmt w:val="bullet"/>
      <w:lvlText w:val=""/>
      <w:lvlJc w:val="left"/>
      <w:pPr>
        <w:tabs>
          <w:tab w:val="num" w:pos="6096"/>
        </w:tabs>
        <w:ind w:left="6096" w:hanging="360"/>
      </w:pPr>
      <w:rPr>
        <w:rFonts w:ascii="Wingdings" w:hAnsi="Wingdings" w:hint="default"/>
        <w:sz w:val="20"/>
      </w:rPr>
    </w:lvl>
    <w:lvl w:ilvl="7">
      <w:start w:val="1"/>
      <w:numFmt w:val="bullet"/>
      <w:lvlText w:val=""/>
      <w:lvlJc w:val="left"/>
      <w:pPr>
        <w:tabs>
          <w:tab w:val="num" w:pos="6816"/>
        </w:tabs>
        <w:ind w:left="6816" w:hanging="360"/>
      </w:pPr>
      <w:rPr>
        <w:rFonts w:ascii="Wingdings" w:hAnsi="Wingdings" w:hint="default"/>
        <w:sz w:val="20"/>
      </w:rPr>
    </w:lvl>
    <w:lvl w:ilvl="8">
      <w:start w:val="1"/>
      <w:numFmt w:val="bullet"/>
      <w:lvlText w:val=""/>
      <w:lvlJc w:val="left"/>
      <w:pPr>
        <w:tabs>
          <w:tab w:val="num" w:pos="7536"/>
        </w:tabs>
        <w:ind w:left="7536" w:hanging="360"/>
      </w:pPr>
      <w:rPr>
        <w:rFonts w:ascii="Wingdings" w:hAnsi="Wingdings" w:hint="default"/>
        <w:sz w:val="20"/>
      </w:rPr>
    </w:lvl>
  </w:abstractNum>
  <w:abstractNum w:abstractNumId="28" w15:restartNumberingAfterBreak="0">
    <w:nsid w:val="7D171ECD"/>
    <w:multiLevelType w:val="hybridMultilevel"/>
    <w:tmpl w:val="89C030D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D3B11B7"/>
    <w:multiLevelType w:val="hybridMultilevel"/>
    <w:tmpl w:val="A76A3DC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EC513EC"/>
    <w:multiLevelType w:val="hybridMultilevel"/>
    <w:tmpl w:val="E98C61FA"/>
    <w:lvl w:ilvl="0" w:tplc="0414000F">
      <w:start w:val="1"/>
      <w:numFmt w:val="decimal"/>
      <w:lvlText w:val="%1."/>
      <w:lvlJc w:val="left"/>
      <w:pPr>
        <w:ind w:left="1425" w:hanging="360"/>
      </w:pPr>
    </w:lvl>
    <w:lvl w:ilvl="1" w:tplc="04140019" w:tentative="1">
      <w:start w:val="1"/>
      <w:numFmt w:val="lowerLetter"/>
      <w:lvlText w:val="%2."/>
      <w:lvlJc w:val="left"/>
      <w:pPr>
        <w:ind w:left="2145" w:hanging="360"/>
      </w:pPr>
    </w:lvl>
    <w:lvl w:ilvl="2" w:tplc="0414001B" w:tentative="1">
      <w:start w:val="1"/>
      <w:numFmt w:val="lowerRoman"/>
      <w:lvlText w:val="%3."/>
      <w:lvlJc w:val="right"/>
      <w:pPr>
        <w:ind w:left="2865" w:hanging="180"/>
      </w:pPr>
    </w:lvl>
    <w:lvl w:ilvl="3" w:tplc="0414000F" w:tentative="1">
      <w:start w:val="1"/>
      <w:numFmt w:val="decimal"/>
      <w:lvlText w:val="%4."/>
      <w:lvlJc w:val="left"/>
      <w:pPr>
        <w:ind w:left="3585" w:hanging="360"/>
      </w:pPr>
    </w:lvl>
    <w:lvl w:ilvl="4" w:tplc="04140019" w:tentative="1">
      <w:start w:val="1"/>
      <w:numFmt w:val="lowerLetter"/>
      <w:lvlText w:val="%5."/>
      <w:lvlJc w:val="left"/>
      <w:pPr>
        <w:ind w:left="4305" w:hanging="360"/>
      </w:pPr>
    </w:lvl>
    <w:lvl w:ilvl="5" w:tplc="0414001B" w:tentative="1">
      <w:start w:val="1"/>
      <w:numFmt w:val="lowerRoman"/>
      <w:lvlText w:val="%6."/>
      <w:lvlJc w:val="right"/>
      <w:pPr>
        <w:ind w:left="5025" w:hanging="180"/>
      </w:pPr>
    </w:lvl>
    <w:lvl w:ilvl="6" w:tplc="0414000F" w:tentative="1">
      <w:start w:val="1"/>
      <w:numFmt w:val="decimal"/>
      <w:lvlText w:val="%7."/>
      <w:lvlJc w:val="left"/>
      <w:pPr>
        <w:ind w:left="5745" w:hanging="360"/>
      </w:pPr>
    </w:lvl>
    <w:lvl w:ilvl="7" w:tplc="04140019" w:tentative="1">
      <w:start w:val="1"/>
      <w:numFmt w:val="lowerLetter"/>
      <w:lvlText w:val="%8."/>
      <w:lvlJc w:val="left"/>
      <w:pPr>
        <w:ind w:left="6465" w:hanging="360"/>
      </w:pPr>
    </w:lvl>
    <w:lvl w:ilvl="8" w:tplc="0414001B" w:tentative="1">
      <w:start w:val="1"/>
      <w:numFmt w:val="lowerRoman"/>
      <w:lvlText w:val="%9."/>
      <w:lvlJc w:val="right"/>
      <w:pPr>
        <w:ind w:left="7185" w:hanging="180"/>
      </w:pPr>
    </w:lvl>
  </w:abstractNum>
  <w:num w:numId="1" w16cid:durableId="139616036">
    <w:abstractNumId w:val="8"/>
  </w:num>
  <w:num w:numId="2" w16cid:durableId="195899081">
    <w:abstractNumId w:val="3"/>
  </w:num>
  <w:num w:numId="3" w16cid:durableId="682707770">
    <w:abstractNumId w:val="2"/>
  </w:num>
  <w:num w:numId="4" w16cid:durableId="1606844124">
    <w:abstractNumId w:val="1"/>
  </w:num>
  <w:num w:numId="5" w16cid:durableId="125508057">
    <w:abstractNumId w:val="0"/>
  </w:num>
  <w:num w:numId="6" w16cid:durableId="484324125">
    <w:abstractNumId w:val="9"/>
  </w:num>
  <w:num w:numId="7" w16cid:durableId="1522237345">
    <w:abstractNumId w:val="7"/>
  </w:num>
  <w:num w:numId="8" w16cid:durableId="1670404405">
    <w:abstractNumId w:val="6"/>
  </w:num>
  <w:num w:numId="9" w16cid:durableId="1051264968">
    <w:abstractNumId w:val="5"/>
  </w:num>
  <w:num w:numId="10" w16cid:durableId="1656571473">
    <w:abstractNumId w:val="4"/>
  </w:num>
  <w:num w:numId="11" w16cid:durableId="662854142">
    <w:abstractNumId w:val="20"/>
  </w:num>
  <w:num w:numId="12" w16cid:durableId="274874932">
    <w:abstractNumId w:val="26"/>
  </w:num>
  <w:num w:numId="13" w16cid:durableId="2141725860">
    <w:abstractNumId w:val="16"/>
  </w:num>
  <w:num w:numId="14" w16cid:durableId="925378850">
    <w:abstractNumId w:val="24"/>
  </w:num>
  <w:num w:numId="15" w16cid:durableId="324553068">
    <w:abstractNumId w:val="15"/>
  </w:num>
  <w:num w:numId="16" w16cid:durableId="15422924">
    <w:abstractNumId w:val="27"/>
  </w:num>
  <w:num w:numId="17" w16cid:durableId="1664312391">
    <w:abstractNumId w:val="20"/>
    <w:lvlOverride w:ilvl="0">
      <w:startOverride w:val="3"/>
    </w:lvlOverride>
    <w:lvlOverride w:ilvl="1">
      <w:startOverride w:val="10"/>
    </w:lvlOverride>
  </w:num>
  <w:num w:numId="18" w16cid:durableId="1455636072">
    <w:abstractNumId w:val="14"/>
  </w:num>
  <w:num w:numId="19" w16cid:durableId="1528173682">
    <w:abstractNumId w:val="23"/>
  </w:num>
  <w:num w:numId="20" w16cid:durableId="71582417">
    <w:abstractNumId w:val="12"/>
  </w:num>
  <w:num w:numId="21" w16cid:durableId="1381247393">
    <w:abstractNumId w:val="30"/>
  </w:num>
  <w:num w:numId="22" w16cid:durableId="972833345">
    <w:abstractNumId w:val="28"/>
  </w:num>
  <w:num w:numId="23" w16cid:durableId="2099859119">
    <w:abstractNumId w:val="29"/>
  </w:num>
  <w:num w:numId="24" w16cid:durableId="1303971902">
    <w:abstractNumId w:val="19"/>
  </w:num>
  <w:num w:numId="25" w16cid:durableId="1722752454">
    <w:abstractNumId w:val="11"/>
  </w:num>
  <w:num w:numId="26" w16cid:durableId="1197506194">
    <w:abstractNumId w:val="13"/>
  </w:num>
  <w:num w:numId="27" w16cid:durableId="1655451932">
    <w:abstractNumId w:val="10"/>
  </w:num>
  <w:num w:numId="28" w16cid:durableId="791292935">
    <w:abstractNumId w:val="25"/>
  </w:num>
  <w:num w:numId="29" w16cid:durableId="118113033">
    <w:abstractNumId w:val="21"/>
  </w:num>
  <w:num w:numId="30" w16cid:durableId="1552378894">
    <w:abstractNumId w:val="22"/>
  </w:num>
  <w:num w:numId="31" w16cid:durableId="454954190">
    <w:abstractNumId w:val="18"/>
  </w:num>
  <w:num w:numId="32" w16cid:durableId="2755265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91"/>
    <w:rsid w:val="002E0254"/>
    <w:rsid w:val="00306975"/>
    <w:rsid w:val="004B7753"/>
    <w:rsid w:val="00693BCC"/>
    <w:rsid w:val="00827D51"/>
    <w:rsid w:val="00866048"/>
    <w:rsid w:val="00893B75"/>
    <w:rsid w:val="00925411"/>
    <w:rsid w:val="00937D05"/>
    <w:rsid w:val="00976BB9"/>
    <w:rsid w:val="00977142"/>
    <w:rsid w:val="00993625"/>
    <w:rsid w:val="009B6855"/>
    <w:rsid w:val="009E3891"/>
    <w:rsid w:val="00A07C3E"/>
    <w:rsid w:val="00A63DB0"/>
    <w:rsid w:val="00B22467"/>
    <w:rsid w:val="00C46831"/>
    <w:rsid w:val="00E61626"/>
    <w:rsid w:val="00EA5159"/>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061C03"/>
  <w15:docId w15:val="{6BB1E4F2-2212-4E03-BDB7-0A056E07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891"/>
  </w:style>
  <w:style w:type="paragraph" w:styleId="Heading1">
    <w:name w:val="heading 1"/>
    <w:basedOn w:val="Normal"/>
    <w:next w:val="Normal"/>
    <w:link w:val="Heading1Char"/>
    <w:qFormat/>
    <w:rsid w:val="009E3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93B75"/>
    <w:pPr>
      <w:keepNext/>
      <w:keepLines/>
      <w:spacing w:before="12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8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893B75"/>
    <w:rPr>
      <w:rFonts w:asciiTheme="majorHAnsi" w:eastAsiaTheme="majorEastAsia" w:hAnsiTheme="majorHAnsi" w:cstheme="majorBidi"/>
      <w:b/>
      <w:color w:val="2E74B5" w:themeColor="accent1" w:themeShade="BF"/>
      <w:sz w:val="26"/>
      <w:szCs w:val="26"/>
    </w:rPr>
  </w:style>
  <w:style w:type="paragraph" w:styleId="BodyText">
    <w:name w:val="Body Text"/>
    <w:basedOn w:val="Normal"/>
    <w:next w:val="Normal"/>
    <w:link w:val="BodyTextChar"/>
    <w:autoRedefine/>
    <w:rsid w:val="00306975"/>
    <w:pPr>
      <w:spacing w:after="120" w:line="240" w:lineRule="auto"/>
      <w:ind w:left="29"/>
    </w:pPr>
    <w:rPr>
      <w:rFonts w:eastAsia="Times New Roman" w:cs="Arial"/>
      <w:bCs/>
      <w:kern w:val="32"/>
      <w:sz w:val="24"/>
      <w:szCs w:val="24"/>
      <w:lang w:eastAsia="nb-NO"/>
    </w:rPr>
  </w:style>
  <w:style w:type="character" w:customStyle="1" w:styleId="BodyTextChar">
    <w:name w:val="Body Text Char"/>
    <w:basedOn w:val="DefaultParagraphFont"/>
    <w:link w:val="BodyText"/>
    <w:rsid w:val="00306975"/>
    <w:rPr>
      <w:rFonts w:eastAsia="Times New Roman" w:cs="Arial"/>
      <w:bCs/>
      <w:kern w:val="32"/>
      <w:sz w:val="24"/>
      <w:szCs w:val="24"/>
      <w:lang w:eastAsia="nb-NO"/>
    </w:rPr>
  </w:style>
  <w:style w:type="paragraph" w:customStyle="1" w:styleId="BulletList">
    <w:name w:val="BulletList"/>
    <w:basedOn w:val="Normal"/>
    <w:rsid w:val="009E3891"/>
    <w:pPr>
      <w:numPr>
        <w:numId w:val="12"/>
      </w:numPr>
      <w:spacing w:after="0" w:line="240" w:lineRule="auto"/>
    </w:pPr>
    <w:rPr>
      <w:rFonts w:ascii="Times New Roman" w:eastAsia="Times New Roman" w:hAnsi="Times New Roman" w:cs="Arial"/>
      <w:b/>
      <w:bCs/>
      <w:kern w:val="32"/>
      <w:lang w:eastAsia="nb-NO"/>
    </w:rPr>
  </w:style>
  <w:style w:type="paragraph" w:styleId="Header">
    <w:name w:val="header"/>
    <w:basedOn w:val="Normal"/>
    <w:link w:val="HeaderChar"/>
    <w:uiPriority w:val="99"/>
    <w:unhideWhenUsed/>
    <w:rsid w:val="009E38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3891"/>
  </w:style>
  <w:style w:type="paragraph" w:styleId="Footer">
    <w:name w:val="footer"/>
    <w:basedOn w:val="Normal"/>
    <w:link w:val="FooterChar"/>
    <w:uiPriority w:val="99"/>
    <w:unhideWhenUsed/>
    <w:rsid w:val="009E38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3891"/>
  </w:style>
  <w:style w:type="paragraph" w:styleId="ListParagraph">
    <w:name w:val="List Paragraph"/>
    <w:basedOn w:val="Normal"/>
    <w:uiPriority w:val="34"/>
    <w:qFormat/>
    <w:rsid w:val="009E3891"/>
    <w:pPr>
      <w:ind w:left="720"/>
      <w:contextualSpacing/>
    </w:pPr>
  </w:style>
  <w:style w:type="paragraph" w:styleId="BalloonText">
    <w:name w:val="Balloon Text"/>
    <w:basedOn w:val="Normal"/>
    <w:link w:val="BalloonTextChar"/>
    <w:uiPriority w:val="99"/>
    <w:semiHidden/>
    <w:unhideWhenUsed/>
    <w:rsid w:val="00937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4C82B3D4EE6A47838AA67D000DB172" ma:contentTypeVersion="15" ma:contentTypeDescription="Opprett et nytt dokument." ma:contentTypeScope="" ma:versionID="13ba836e50c85936c8f9f55c8cd0e8df">
  <xsd:schema xmlns:xsd="http://www.w3.org/2001/XMLSchema" xmlns:xs="http://www.w3.org/2001/XMLSchema" xmlns:p="http://schemas.microsoft.com/office/2006/metadata/properties" xmlns:ns2="20cc2690-46c0-41b3-95a6-76ba02784093" xmlns:ns3="72636b46-fa9e-4c70-847f-114b6403ce64" targetNamespace="http://schemas.microsoft.com/office/2006/metadata/properties" ma:root="true" ma:fieldsID="3c2e15b138774bc854fe329a66b8543b" ns2:_="" ns3:_="">
    <xsd:import namespace="20cc2690-46c0-41b3-95a6-76ba02784093"/>
    <xsd:import namespace="72636b46-fa9e-4c70-847f-114b6403ce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c2690-46c0-41b3-95a6-76ba02784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fe842598-920a-4506-a82c-69498b100c9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636b46-fa9e-4c70-847f-114b6403ce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82a9c0e-d971-462e-bb5f-ef6f25b0292f}" ma:internalName="TaxCatchAll" ma:showField="CatchAllData" ma:web="72636b46-fa9e-4c70-847f-114b6403ce6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636b46-fa9e-4c70-847f-114b6403ce64" xsi:nil="true"/>
    <lcf76f155ced4ddcb4097134ff3c332f xmlns="20cc2690-46c0-41b3-95a6-76ba027840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55F4BF-96D1-42C8-87C8-B32B2095AF9F}"/>
</file>

<file path=customXml/itemProps2.xml><?xml version="1.0" encoding="utf-8"?>
<ds:datastoreItem xmlns:ds="http://schemas.openxmlformats.org/officeDocument/2006/customXml" ds:itemID="{BC1696CD-5210-4AF8-9698-66CB696C755B}"/>
</file>

<file path=customXml/itemProps3.xml><?xml version="1.0" encoding="utf-8"?>
<ds:datastoreItem xmlns:ds="http://schemas.openxmlformats.org/officeDocument/2006/customXml" ds:itemID="{87357CED-AD6D-4F4E-B867-5B6EC1128710}"/>
</file>

<file path=docProps/app.xml><?xml version="1.0" encoding="utf-8"?>
<Properties xmlns="http://schemas.openxmlformats.org/officeDocument/2006/extended-properties" xmlns:vt="http://schemas.openxmlformats.org/officeDocument/2006/docPropsVTypes">
  <Template>Normal</Template>
  <TotalTime>2</TotalTime>
  <Pages>6</Pages>
  <Words>920</Words>
  <Characters>4878</Characters>
  <Application>Microsoft Office Word</Application>
  <DocSecurity>0</DocSecurity>
  <Lines>40</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BI Norwegian Business School</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Dahlen, Anders</dc:creator>
  <cp:keywords/>
  <dc:description/>
  <cp:lastModifiedBy>Barbro Tomter Dahlen</cp:lastModifiedBy>
  <cp:revision>4</cp:revision>
  <cp:lastPrinted>2019-10-22T19:59:00Z</cp:lastPrinted>
  <dcterms:created xsi:type="dcterms:W3CDTF">2023-12-26T17:48:00Z</dcterms:created>
  <dcterms:modified xsi:type="dcterms:W3CDTF">2023-12-26T17:49:00Z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0x0101002E4C82B3D4EE6A47838AA67D000DB172</vt:lpwstr>
  </property>
</Properties>
</file>